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ACE6" w14:textId="77777777" w:rsidR="00455575" w:rsidRPr="002F3F92" w:rsidRDefault="00DF6BA3">
      <w:pPr>
        <w:pStyle w:val="Teksttreci3"/>
        <w:spacing w:line="360" w:lineRule="auto"/>
        <w:rPr>
          <w:sz w:val="40"/>
          <w:szCs w:val="40"/>
        </w:rPr>
      </w:pPr>
      <w:r w:rsidRPr="002F3F92">
        <w:rPr>
          <w:sz w:val="40"/>
          <w:szCs w:val="40"/>
        </w:rPr>
        <w:t>OŚRODEK POMOCY SPOŁECZNEJ W CZERWINIE</w:t>
      </w:r>
    </w:p>
    <w:p w14:paraId="6049F3D5" w14:textId="77777777" w:rsidR="00455575" w:rsidRPr="002F3F92" w:rsidRDefault="00DF6BA3">
      <w:pPr>
        <w:shd w:val="clear" w:color="auto" w:fill="FFFFFF"/>
        <w:spacing w:line="360" w:lineRule="auto"/>
        <w:jc w:val="center"/>
        <w:rPr>
          <w:rFonts w:ascii="Times New Roman" w:hAnsi="Times New Roman" w:cs="Times New Roman"/>
        </w:rPr>
      </w:pPr>
      <w:r w:rsidRPr="002F3F92">
        <w:rPr>
          <w:rFonts w:ascii="Times New Roman" w:hAnsi="Times New Roman" w:cs="Times New Roman"/>
          <w:b/>
          <w:sz w:val="40"/>
          <w:szCs w:val="40"/>
        </w:rPr>
        <w:t>07-407 Czerwin, Plac Tysiąclecia 1</w:t>
      </w:r>
      <w:r w:rsidRPr="002F3F92">
        <w:rPr>
          <w:rFonts w:ascii="Times New Roman" w:hAnsi="Times New Roman" w:cs="Times New Roman"/>
          <w:b/>
          <w:sz w:val="40"/>
          <w:szCs w:val="40"/>
        </w:rPr>
        <w:br/>
        <w:t>tel. 29 / 761 45 92, fax 29 761 92 17</w:t>
      </w:r>
      <w:r w:rsidRPr="002F3F92">
        <w:rPr>
          <w:rFonts w:ascii="Times New Roman" w:hAnsi="Times New Roman" w:cs="Times New Roman"/>
          <w:b/>
          <w:sz w:val="40"/>
          <w:szCs w:val="40"/>
        </w:rPr>
        <w:br/>
        <w:t>e-mail:</w:t>
      </w:r>
      <w:hyperlink r:id="rId7" w:history="1">
        <w:r w:rsidR="00455575" w:rsidRPr="002F3F92">
          <w:rPr>
            <w:rFonts w:ascii="Times New Roman" w:hAnsi="Times New Roman" w:cs="Times New Roman"/>
            <w:b/>
            <w:sz w:val="40"/>
            <w:szCs w:val="40"/>
          </w:rPr>
          <w:t xml:space="preserve"> </w:t>
        </w:r>
      </w:hyperlink>
      <w:hyperlink r:id="rId8" w:history="1">
        <w:r w:rsidR="00455575" w:rsidRPr="002F3F92">
          <w:rPr>
            <w:rFonts w:ascii="Times New Roman" w:hAnsi="Times New Roman" w:cs="Times New Roman"/>
            <w:b/>
            <w:sz w:val="40"/>
            <w:szCs w:val="40"/>
          </w:rPr>
          <w:t>ops@czerwin.pl</w:t>
        </w:r>
      </w:hyperlink>
    </w:p>
    <w:p w14:paraId="101C0B06" w14:textId="77777777" w:rsidR="00455575" w:rsidRPr="002F3F92" w:rsidRDefault="00455575">
      <w:pPr>
        <w:shd w:val="clear" w:color="auto" w:fill="FFFFFF"/>
        <w:spacing w:line="360" w:lineRule="auto"/>
        <w:rPr>
          <w:rFonts w:ascii="Times New Roman" w:hAnsi="Times New Roman" w:cs="Times New Roman"/>
        </w:rPr>
      </w:pPr>
    </w:p>
    <w:p w14:paraId="1EDF9416" w14:textId="77777777" w:rsidR="00455575" w:rsidRPr="002F3F92" w:rsidRDefault="00455575">
      <w:pPr>
        <w:shd w:val="clear" w:color="auto" w:fill="FFFFFF"/>
        <w:spacing w:line="360" w:lineRule="auto"/>
        <w:rPr>
          <w:rFonts w:ascii="Times New Roman" w:hAnsi="Times New Roman" w:cs="Times New Roman"/>
        </w:rPr>
      </w:pPr>
    </w:p>
    <w:p w14:paraId="0240DE99" w14:textId="77777777" w:rsidR="00455575" w:rsidRPr="002F3F92" w:rsidRDefault="00455575">
      <w:pPr>
        <w:shd w:val="clear" w:color="auto" w:fill="FFFFFF"/>
        <w:spacing w:line="360" w:lineRule="auto"/>
        <w:rPr>
          <w:rFonts w:ascii="Times New Roman" w:hAnsi="Times New Roman" w:cs="Times New Roman"/>
        </w:rPr>
      </w:pPr>
    </w:p>
    <w:p w14:paraId="0DA83574" w14:textId="77777777" w:rsidR="00455575" w:rsidRPr="002F3F92" w:rsidRDefault="00DF6BA3">
      <w:pPr>
        <w:pStyle w:val="Standard"/>
        <w:spacing w:line="360" w:lineRule="auto"/>
        <w:rPr>
          <w:rFonts w:ascii="Times New Roman" w:hAnsi="Times New Roman" w:cs="Times New Roman"/>
        </w:rPr>
      </w:pPr>
      <w:r w:rsidRPr="002F3F92">
        <w:rPr>
          <w:rFonts w:ascii="Times New Roman" w:hAnsi="Times New Roman" w:cs="Times New Roman"/>
          <w:noProof/>
          <w:lang w:bidi="ar-SA"/>
        </w:rPr>
        <mc:AlternateContent>
          <mc:Choice Requires="wps">
            <w:drawing>
              <wp:anchor distT="0" distB="0" distL="114300" distR="114300" simplePos="0" relativeHeight="251658240" behindDoc="0" locked="0" layoutInCell="1" allowOverlap="1" wp14:anchorId="4BDAFE72" wp14:editId="2B603A33">
                <wp:simplePos x="0" y="0"/>
                <wp:positionH relativeFrom="column">
                  <wp:align>center</wp:align>
                </wp:positionH>
                <wp:positionV relativeFrom="paragraph">
                  <wp:posOffset>722</wp:posOffset>
                </wp:positionV>
                <wp:extent cx="13972" cy="13972"/>
                <wp:effectExtent l="0" t="0" r="0" b="0"/>
                <wp:wrapTopAndBottom/>
                <wp:docPr id="660497055" name="Ramka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760B03FB" w14:textId="77777777" w:rsidR="00455575" w:rsidRDefault="00DF6BA3">
                            <w:pPr>
                              <w:pStyle w:val="Standard"/>
                              <w:spacing w:line="276" w:lineRule="auto"/>
                              <w:jc w:val="center"/>
                            </w:pPr>
                            <w:r>
                              <w:rPr>
                                <w:noProof/>
                                <w:lang w:bidi="ar-SA"/>
                              </w:rPr>
                              <w:drawing>
                                <wp:inline distT="0" distB="0" distL="0" distR="0" wp14:anchorId="22CD12DA" wp14:editId="3059084B">
                                  <wp:extent cx="2846883" cy="2726640"/>
                                  <wp:effectExtent l="0" t="0" r="0" b="0"/>
                                  <wp:docPr id="134030370"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alphaModFix/>
                                          </a:blip>
                                          <a:srcRect/>
                                          <a:stretch>
                                            <a:fillRect/>
                                          </a:stretch>
                                        </pic:blipFill>
                                        <pic:spPr>
                                          <a:xfrm>
                                            <a:off x="0" y="0"/>
                                            <a:ext cx="2846883" cy="2726640"/>
                                          </a:xfrm>
                                          <a:prstGeom prst="rect">
                                            <a:avLst/>
                                          </a:prstGeom>
                                          <a:noFill/>
                                          <a:ln>
                                            <a:noFill/>
                                            <a:prstDash/>
                                          </a:ln>
                                        </pic:spPr>
                                      </pic:pic>
                                    </a:graphicData>
                                  </a:graphic>
                                </wp:inline>
                              </w:drawing>
                            </w:r>
                          </w:p>
                        </w:txbxContent>
                      </wps:txbx>
                      <wps:bodyPr vert="horz" wrap="none" lIns="0" tIns="0" rIns="0" bIns="0" anchor="t" anchorCtr="0" compatLnSpc="0">
                        <a:spAutoFit/>
                      </wps:bodyPr>
                    </wps:wsp>
                  </a:graphicData>
                </a:graphic>
              </wp:anchor>
            </w:drawing>
          </mc:Choice>
          <mc:Fallback xmlns="">
            <w:pict>
              <v:shapetype w14:anchorId="4BDAFE72" id="_x0000_t202" coordsize="21600,21600" o:spt="202" path="m,l,21600r21600,l21600,xe">
                <v:stroke joinstyle="miter"/>
                <v:path gradientshapeok="t" o:connecttype="rect"/>
              </v:shapetype>
              <v:shape id="Ramka1" o:spid="_x0000_s1026" type="#_x0000_t202" style="position:absolute;margin-left:0;margin-top:.05pt;width:1.1pt;height:1.1pt;z-index:251658240;visibility:visible;mso-wrap-style:non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" filled="f" stroked="f">
                <v:textbox style="mso-fit-shape-to-text:t" inset="0,0,0,0">
                  <w:txbxContent>
                    <w:p w14:paraId="760B03FB" w14:textId="77777777" w:rsidR="00455575" w:rsidRDefault="00000000">
                      <w:pPr>
                        <w:pStyle w:val="Standard"/>
                        <w:spacing w:line="276" w:lineRule="auto"/>
                        <w:jc w:val="center"/>
                      </w:pPr>
                      <w:r>
                        <w:rPr>
                          <w:noProof/>
                          <w:lang w:bidi="ar-SA"/>
                        </w:rPr>
                        <w:drawing>
                          <wp:inline distT="0" distB="0" distL="0" distR="0" wp14:anchorId="22CD12DA" wp14:editId="3059084B">
                            <wp:extent cx="2846883" cy="2726640"/>
                            <wp:effectExtent l="0" t="0" r="0" b="0"/>
                            <wp:docPr id="134030370"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alphaModFix/>
                                    </a:blip>
                                    <a:srcRect/>
                                    <a:stretch>
                                      <a:fillRect/>
                                    </a:stretch>
                                  </pic:blipFill>
                                  <pic:spPr>
                                    <a:xfrm>
                                      <a:off x="0" y="0"/>
                                      <a:ext cx="2846883" cy="2726640"/>
                                    </a:xfrm>
                                    <a:prstGeom prst="rect">
                                      <a:avLst/>
                                    </a:prstGeom>
                                    <a:noFill/>
                                    <a:ln>
                                      <a:noFill/>
                                      <a:prstDash/>
                                    </a:ln>
                                  </pic:spPr>
                                </pic:pic>
                              </a:graphicData>
                            </a:graphic>
                          </wp:inline>
                        </w:drawing>
                      </w:r>
                    </w:p>
                  </w:txbxContent>
                </v:textbox>
                <w10:wrap type="topAndBottom"/>
              </v:shape>
            </w:pict>
          </mc:Fallback>
        </mc:AlternateContent>
      </w:r>
    </w:p>
    <w:p w14:paraId="09175A85" w14:textId="77777777" w:rsidR="00455575" w:rsidRPr="002F3F92" w:rsidRDefault="00455575">
      <w:pPr>
        <w:pStyle w:val="Standard"/>
        <w:spacing w:line="360" w:lineRule="auto"/>
        <w:rPr>
          <w:rFonts w:ascii="Times New Roman" w:hAnsi="Times New Roman" w:cs="Times New Roman"/>
        </w:rPr>
      </w:pPr>
    </w:p>
    <w:p w14:paraId="5FF84D59" w14:textId="77777777" w:rsidR="00455575" w:rsidRPr="002F3F92" w:rsidRDefault="00455575">
      <w:pPr>
        <w:pStyle w:val="Standard"/>
        <w:spacing w:line="360" w:lineRule="auto"/>
        <w:rPr>
          <w:rFonts w:ascii="Times New Roman" w:hAnsi="Times New Roman" w:cs="Times New Roman"/>
        </w:rPr>
      </w:pPr>
    </w:p>
    <w:p w14:paraId="53BC2F8A" w14:textId="77777777" w:rsidR="00455575" w:rsidRPr="002F3F92" w:rsidRDefault="00DF6BA3">
      <w:pPr>
        <w:pStyle w:val="Nagwek10"/>
        <w:keepNext/>
        <w:keepLines/>
        <w:spacing w:before="0" w:line="360" w:lineRule="auto"/>
        <w:outlineLvl w:val="9"/>
        <w:rPr>
          <w:i w:val="0"/>
        </w:rPr>
      </w:pPr>
      <w:bookmarkStart w:id="0" w:name="bookmark0"/>
      <w:r w:rsidRPr="002F3F92">
        <w:rPr>
          <w:i w:val="0"/>
        </w:rPr>
        <w:t>Sprawozdanie</w:t>
      </w:r>
      <w:bookmarkEnd w:id="0"/>
    </w:p>
    <w:p w14:paraId="7578A3A9" w14:textId="77777777" w:rsidR="00455575" w:rsidRPr="002F3F92" w:rsidRDefault="00DF6BA3">
      <w:pPr>
        <w:pStyle w:val="Standard"/>
        <w:spacing w:line="360" w:lineRule="auto"/>
        <w:jc w:val="center"/>
        <w:rPr>
          <w:rFonts w:ascii="Times New Roman" w:hAnsi="Times New Roman" w:cs="Times New Roman"/>
          <w:b/>
          <w:sz w:val="44"/>
          <w:szCs w:val="44"/>
        </w:rPr>
      </w:pPr>
      <w:bookmarkStart w:id="1" w:name="bookmark1"/>
      <w:r w:rsidRPr="002F3F92">
        <w:rPr>
          <w:rFonts w:ascii="Times New Roman" w:hAnsi="Times New Roman" w:cs="Times New Roman"/>
          <w:b/>
          <w:sz w:val="44"/>
          <w:szCs w:val="44"/>
        </w:rPr>
        <w:t>z działalności Ośrodka Pomocy Społecznej</w:t>
      </w:r>
      <w:r w:rsidRPr="002F3F92">
        <w:rPr>
          <w:rFonts w:ascii="Times New Roman" w:hAnsi="Times New Roman" w:cs="Times New Roman"/>
          <w:b/>
          <w:sz w:val="44"/>
          <w:szCs w:val="44"/>
        </w:rPr>
        <w:br/>
        <w:t>w Czerwinie za 2024 rok</w:t>
      </w:r>
      <w:bookmarkEnd w:id="1"/>
    </w:p>
    <w:p w14:paraId="302B8521" w14:textId="77777777" w:rsidR="00455575" w:rsidRPr="002F3F92" w:rsidRDefault="00455575">
      <w:pPr>
        <w:pStyle w:val="Standard"/>
        <w:spacing w:line="360" w:lineRule="auto"/>
        <w:jc w:val="center"/>
        <w:rPr>
          <w:rFonts w:ascii="Times New Roman" w:hAnsi="Times New Roman" w:cs="Times New Roman"/>
          <w:b/>
          <w:sz w:val="44"/>
          <w:szCs w:val="44"/>
        </w:rPr>
      </w:pPr>
    </w:p>
    <w:p w14:paraId="109F0AD9" w14:textId="77777777" w:rsidR="00455575" w:rsidRPr="002F3F92" w:rsidRDefault="00455575">
      <w:pPr>
        <w:pStyle w:val="Standard"/>
        <w:spacing w:line="360" w:lineRule="auto"/>
        <w:jc w:val="center"/>
        <w:rPr>
          <w:rFonts w:ascii="Times New Roman" w:hAnsi="Times New Roman" w:cs="Times New Roman"/>
          <w:b/>
          <w:sz w:val="44"/>
          <w:szCs w:val="44"/>
        </w:rPr>
      </w:pPr>
    </w:p>
    <w:p w14:paraId="406FE1BA" w14:textId="77777777" w:rsidR="00455575" w:rsidRPr="002F3F92" w:rsidRDefault="00455575">
      <w:pPr>
        <w:pStyle w:val="Standard"/>
        <w:spacing w:line="360" w:lineRule="auto"/>
        <w:jc w:val="center"/>
        <w:rPr>
          <w:rFonts w:ascii="Times New Roman" w:hAnsi="Times New Roman" w:cs="Times New Roman"/>
          <w:b/>
          <w:sz w:val="44"/>
          <w:szCs w:val="44"/>
        </w:rPr>
      </w:pPr>
    </w:p>
    <w:p w14:paraId="1F336D92" w14:textId="7D4F5E93" w:rsidR="00455575" w:rsidRPr="002F3F92" w:rsidRDefault="00DF6BA3">
      <w:pPr>
        <w:pStyle w:val="Standard"/>
        <w:spacing w:line="360" w:lineRule="auto"/>
        <w:jc w:val="center"/>
        <w:rPr>
          <w:rFonts w:ascii="Times New Roman" w:hAnsi="Times New Roman" w:cs="Times New Roman"/>
        </w:rPr>
        <w:sectPr w:rsidR="00455575" w:rsidRPr="002F3F92">
          <w:pgSz w:w="11906" w:h="16838"/>
          <w:pgMar w:top="1134" w:right="1134" w:bottom="1134" w:left="1134" w:header="708" w:footer="708" w:gutter="0"/>
          <w:cols w:space="708"/>
        </w:sectPr>
      </w:pPr>
      <w:r>
        <w:rPr>
          <w:rFonts w:ascii="Times New Roman" w:hAnsi="Times New Roman" w:cs="Times New Roman"/>
        </w:rPr>
        <w:t>Luty</w:t>
      </w:r>
      <w:r w:rsidRPr="002F3F92">
        <w:rPr>
          <w:rFonts w:ascii="Times New Roman" w:hAnsi="Times New Roman" w:cs="Times New Roman"/>
        </w:rPr>
        <w:t xml:space="preserve"> 2025</w:t>
      </w:r>
    </w:p>
    <w:p w14:paraId="12FF3B14" w14:textId="77777777" w:rsidR="00455575" w:rsidRPr="002F3F92" w:rsidRDefault="00DF6BA3">
      <w:pPr>
        <w:pStyle w:val="Nagwekspisutreci"/>
        <w:spacing w:before="0" w:line="276" w:lineRule="auto"/>
        <w:rPr>
          <w:rFonts w:ascii="Times New Roman" w:hAnsi="Times New Roman"/>
          <w:b/>
          <w:bCs/>
          <w:color w:val="000000"/>
          <w:sz w:val="22"/>
          <w:szCs w:val="22"/>
        </w:rPr>
      </w:pPr>
      <w:bookmarkStart w:id="2" w:name="bookmark2"/>
      <w:r w:rsidRPr="002F3F92">
        <w:rPr>
          <w:rFonts w:ascii="Times New Roman" w:hAnsi="Times New Roman"/>
          <w:b/>
          <w:bCs/>
          <w:color w:val="000000"/>
          <w:sz w:val="22"/>
          <w:szCs w:val="22"/>
        </w:rPr>
        <w:lastRenderedPageBreak/>
        <w:t>SPIS TREŚCI</w:t>
      </w:r>
    </w:p>
    <w:p w14:paraId="648A3B37" w14:textId="77777777" w:rsidR="00455575" w:rsidRPr="002F3F92" w:rsidRDefault="00455575">
      <w:pPr>
        <w:rPr>
          <w:rFonts w:ascii="Times New Roman" w:hAnsi="Times New Roman" w:cs="Times New Roman"/>
          <w:lang w:bidi="ar-SA"/>
        </w:rPr>
      </w:pPr>
    </w:p>
    <w:p w14:paraId="260E9BBA" w14:textId="77777777" w:rsidR="00455575" w:rsidRPr="002E4BF1" w:rsidRDefault="00DF6BA3" w:rsidP="002E4BF1">
      <w:pPr>
        <w:pStyle w:val="Spistreci1"/>
      </w:pPr>
      <w:r w:rsidRPr="002E4BF1">
        <w:rPr>
          <w:rFonts w:eastAsia="Microsoft Sans Serif"/>
          <w:kern w:val="3"/>
          <w:sz w:val="24"/>
          <w:szCs w:val="24"/>
          <w:lang w:bidi="pl-PL"/>
        </w:rPr>
        <w:fldChar w:fldCharType="begin"/>
      </w:r>
      <w:r w:rsidRPr="002E4BF1">
        <w:instrText xml:space="preserve"> TOC \o "1-9" \u \l 1-9 </w:instrText>
      </w:r>
      <w:r w:rsidRPr="002E4BF1">
        <w:rPr>
          <w:rFonts w:eastAsia="Microsoft Sans Serif"/>
          <w:kern w:val="3"/>
          <w:sz w:val="24"/>
          <w:szCs w:val="24"/>
          <w:lang w:bidi="pl-PL"/>
        </w:rPr>
        <w:fldChar w:fldCharType="separate"/>
      </w:r>
      <w:r w:rsidRPr="002E4BF1">
        <w:t>WPROWADZENIE</w:t>
      </w:r>
      <w:r w:rsidRPr="002E4BF1">
        <w:tab/>
        <w:t>3</w:t>
      </w:r>
    </w:p>
    <w:p w14:paraId="1978F3E2" w14:textId="77777777" w:rsidR="00455575" w:rsidRPr="002E4BF1" w:rsidRDefault="00DF6BA3" w:rsidP="002E4BF1">
      <w:pPr>
        <w:pStyle w:val="Spistreci1"/>
      </w:pPr>
      <w:r w:rsidRPr="002E4BF1">
        <w:t>ORGANIZACJA DZIAŁALNOŚCI  OŚRODKA POMOCY SPOŁECZNEJ</w:t>
      </w:r>
      <w:r w:rsidRPr="002E4BF1">
        <w:tab/>
        <w:t>3</w:t>
      </w:r>
    </w:p>
    <w:p w14:paraId="5030D940" w14:textId="77777777" w:rsidR="00455575" w:rsidRPr="002E4BF1" w:rsidRDefault="00DF6BA3" w:rsidP="002E4BF1">
      <w:pPr>
        <w:pStyle w:val="Spistreci1"/>
      </w:pPr>
      <w:r w:rsidRPr="002E4BF1">
        <w:t>REALIZACJA ZADAŃ OŚRODKA POMOCY SPOŁECZNEJ W CZERWINIE</w:t>
      </w:r>
      <w:r w:rsidRPr="002E4BF1">
        <w:tab/>
        <w:t>4</w:t>
      </w:r>
    </w:p>
    <w:p w14:paraId="7D0B5645" w14:textId="77777777" w:rsidR="00455575" w:rsidRPr="002E4BF1" w:rsidRDefault="00DF6BA3" w:rsidP="002E4BF1">
      <w:pPr>
        <w:pStyle w:val="Spistreci1"/>
      </w:pPr>
      <w:r w:rsidRPr="002E4BF1">
        <w:t>POMOC SPOŁECZNA</w:t>
      </w:r>
      <w:r w:rsidRPr="002E4BF1">
        <w:tab/>
        <w:t>5</w:t>
      </w:r>
    </w:p>
    <w:p w14:paraId="36F99618" w14:textId="77777777" w:rsidR="00455575" w:rsidRPr="002E4BF1" w:rsidRDefault="00DF6BA3" w:rsidP="002E4BF1">
      <w:pPr>
        <w:pStyle w:val="Spistreci1"/>
      </w:pPr>
      <w:r w:rsidRPr="002E4BF1">
        <w:t>ŚWIADCZENIA RODZINNE</w:t>
      </w:r>
      <w:r w:rsidRPr="002E4BF1">
        <w:tab/>
        <w:t>9</w:t>
      </w:r>
    </w:p>
    <w:p w14:paraId="1FFFE878" w14:textId="77777777" w:rsidR="00455575" w:rsidRPr="002E4BF1" w:rsidRDefault="00DF6BA3" w:rsidP="002E4BF1">
      <w:pPr>
        <w:pStyle w:val="Spistreci1"/>
      </w:pPr>
      <w:r w:rsidRPr="002E4BF1">
        <w:t xml:space="preserve">FUNDUSZ ALIMENTACYJNY </w:t>
      </w:r>
      <w:r w:rsidRPr="002E4BF1">
        <w:tab/>
        <w:t>10</w:t>
      </w:r>
    </w:p>
    <w:p w14:paraId="3785FD97" w14:textId="77777777" w:rsidR="00455575" w:rsidRPr="002E4BF1" w:rsidRDefault="00DF6BA3" w:rsidP="002E4BF1">
      <w:pPr>
        <w:pStyle w:val="Spistreci1"/>
      </w:pPr>
      <w:r w:rsidRPr="002E4BF1">
        <w:t xml:space="preserve">RZĄDOWY PROGRAM „KARTA DUŻEJ </w:t>
      </w:r>
      <w:r w:rsidRPr="002E4BF1">
        <w:t>RODZINY“</w:t>
      </w:r>
      <w:r w:rsidRPr="002E4BF1">
        <w:tab/>
        <w:t>..11</w:t>
      </w:r>
    </w:p>
    <w:p w14:paraId="2A5E53F6" w14:textId="77777777" w:rsidR="00455575" w:rsidRPr="002E4BF1" w:rsidRDefault="00DF6BA3" w:rsidP="002E4BF1">
      <w:pPr>
        <w:pStyle w:val="Spistreci1"/>
      </w:pPr>
      <w:r w:rsidRPr="002E4BF1">
        <w:t xml:space="preserve">INNA DZIAŁALNOŚĆ OŚRODKA POMOCY SPOŁECZNEJ  W CZERWINIE </w:t>
      </w:r>
      <w:r w:rsidRPr="002E4BF1">
        <w:tab/>
        <w:t>…………..11</w:t>
      </w:r>
    </w:p>
    <w:p w14:paraId="7FC7D07E" w14:textId="52C04BA6" w:rsidR="00455575" w:rsidRPr="002E4BF1" w:rsidRDefault="00DF6BA3" w:rsidP="002E4BF1">
      <w:pPr>
        <w:pStyle w:val="Spistreci1"/>
      </w:pPr>
      <w:r w:rsidRPr="002E4BF1">
        <w:t>ZADANIA TOWARZYSZĄCE………………………......</w:t>
      </w:r>
      <w:r w:rsidR="002E4BF1" w:rsidRPr="002E4BF1">
        <w:tab/>
      </w:r>
      <w:r w:rsidR="002E4BF1" w:rsidRPr="002E4BF1">
        <w:tab/>
      </w:r>
      <w:r w:rsidRPr="002E4BF1">
        <w:t>...…..16</w:t>
      </w:r>
    </w:p>
    <w:p w14:paraId="2F966098" w14:textId="77777777" w:rsidR="00455575" w:rsidRPr="002E4BF1" w:rsidRDefault="00DF6BA3" w:rsidP="002E4BF1">
      <w:pPr>
        <w:pStyle w:val="Spistreci1"/>
      </w:pPr>
      <w:r w:rsidRPr="002E4BF1">
        <w:t>SPRAWOZDANIE Z WYKONANIA BUDŻETU ZA 2024 ROK</w:t>
      </w:r>
      <w:r w:rsidRPr="002E4BF1">
        <w:tab/>
        <w:t>…………………..………………..20</w:t>
      </w:r>
    </w:p>
    <w:p w14:paraId="37047392" w14:textId="30BD0C84" w:rsidR="00455575" w:rsidRPr="002E4BF1" w:rsidRDefault="00DF6BA3" w:rsidP="002E4BF1">
      <w:pPr>
        <w:pStyle w:val="Spistreci1"/>
      </w:pPr>
      <w:r w:rsidRPr="002E4BF1">
        <w:t>POTRZEBY W ZAKRESIE POMOCY SPOŁECZNEJ NA ROK 2025……</w:t>
      </w:r>
      <w:r w:rsidR="002E4BF1" w:rsidRPr="002E4BF1">
        <w:tab/>
      </w:r>
      <w:r w:rsidRPr="002E4BF1">
        <w:t>………………………22</w:t>
      </w:r>
    </w:p>
    <w:p w14:paraId="40D28566" w14:textId="77777777" w:rsidR="00455575" w:rsidRPr="002F3F92" w:rsidRDefault="00DF6BA3" w:rsidP="002E4BF1">
      <w:pPr>
        <w:pStyle w:val="Spistreci1"/>
        <w:numPr>
          <w:ilvl w:val="0"/>
          <w:numId w:val="0"/>
        </w:numPr>
        <w:ind w:left="284"/>
      </w:pPr>
      <w:r w:rsidRPr="002E4BF1">
        <w:fldChar w:fldCharType="end"/>
      </w:r>
    </w:p>
    <w:p w14:paraId="67548054" w14:textId="77777777" w:rsidR="00455575" w:rsidRPr="002F3F92" w:rsidRDefault="00455575">
      <w:pPr>
        <w:pStyle w:val="Akapitzlist"/>
        <w:spacing w:line="276" w:lineRule="auto"/>
        <w:ind w:left="284"/>
        <w:rPr>
          <w:rFonts w:ascii="Times New Roman" w:hAnsi="Times New Roman" w:cs="Times New Roman"/>
          <w:b/>
        </w:rPr>
      </w:pPr>
    </w:p>
    <w:p w14:paraId="2FCC1465" w14:textId="77777777" w:rsidR="00455575" w:rsidRPr="002F3F92" w:rsidRDefault="00455575">
      <w:pPr>
        <w:pStyle w:val="Akapitzlist"/>
        <w:spacing w:line="276" w:lineRule="auto"/>
        <w:ind w:left="284"/>
        <w:rPr>
          <w:rFonts w:ascii="Times New Roman" w:hAnsi="Times New Roman" w:cs="Times New Roman"/>
          <w:b/>
        </w:rPr>
      </w:pPr>
    </w:p>
    <w:p w14:paraId="43374686" w14:textId="77777777" w:rsidR="00455575" w:rsidRPr="002F3F92" w:rsidRDefault="00455575">
      <w:pPr>
        <w:pStyle w:val="Akapitzlist"/>
        <w:spacing w:line="276" w:lineRule="auto"/>
        <w:ind w:left="284"/>
        <w:rPr>
          <w:rFonts w:ascii="Times New Roman" w:hAnsi="Times New Roman" w:cs="Times New Roman"/>
          <w:b/>
        </w:rPr>
      </w:pPr>
    </w:p>
    <w:p w14:paraId="3A9968BC" w14:textId="77777777" w:rsidR="00455575" w:rsidRPr="002F3F92" w:rsidRDefault="00455575">
      <w:pPr>
        <w:pStyle w:val="Akapitzlist"/>
        <w:spacing w:line="276" w:lineRule="auto"/>
        <w:ind w:left="284"/>
        <w:rPr>
          <w:rFonts w:ascii="Times New Roman" w:hAnsi="Times New Roman" w:cs="Times New Roman"/>
          <w:b/>
        </w:rPr>
      </w:pPr>
    </w:p>
    <w:p w14:paraId="2A53B6E9" w14:textId="77777777" w:rsidR="00455575" w:rsidRPr="002F3F92" w:rsidRDefault="00455575">
      <w:pPr>
        <w:pStyle w:val="Akapitzlist"/>
        <w:spacing w:line="276" w:lineRule="auto"/>
        <w:ind w:left="284"/>
        <w:rPr>
          <w:rFonts w:ascii="Times New Roman" w:hAnsi="Times New Roman" w:cs="Times New Roman"/>
          <w:b/>
        </w:rPr>
      </w:pPr>
    </w:p>
    <w:p w14:paraId="689CCE7A" w14:textId="77777777" w:rsidR="00455575" w:rsidRPr="002F3F92" w:rsidRDefault="00455575">
      <w:pPr>
        <w:pStyle w:val="Akapitzlist"/>
        <w:spacing w:line="276" w:lineRule="auto"/>
        <w:ind w:left="284"/>
        <w:rPr>
          <w:rFonts w:ascii="Times New Roman" w:hAnsi="Times New Roman" w:cs="Times New Roman"/>
          <w:b/>
        </w:rPr>
      </w:pPr>
    </w:p>
    <w:p w14:paraId="62AA033F" w14:textId="77777777" w:rsidR="00455575" w:rsidRPr="002F3F92" w:rsidRDefault="00455575">
      <w:pPr>
        <w:pStyle w:val="Akapitzlist"/>
        <w:spacing w:line="276" w:lineRule="auto"/>
        <w:ind w:left="284"/>
        <w:rPr>
          <w:rFonts w:ascii="Times New Roman" w:hAnsi="Times New Roman" w:cs="Times New Roman"/>
          <w:b/>
        </w:rPr>
      </w:pPr>
    </w:p>
    <w:p w14:paraId="2F4B7B6D" w14:textId="77777777" w:rsidR="00455575" w:rsidRPr="002F3F92" w:rsidRDefault="00455575">
      <w:pPr>
        <w:pStyle w:val="Akapitzlist"/>
        <w:spacing w:line="276" w:lineRule="auto"/>
        <w:ind w:left="284"/>
        <w:rPr>
          <w:rFonts w:ascii="Times New Roman" w:hAnsi="Times New Roman" w:cs="Times New Roman"/>
          <w:b/>
        </w:rPr>
      </w:pPr>
    </w:p>
    <w:p w14:paraId="7DCAE1E1" w14:textId="77777777" w:rsidR="00455575" w:rsidRPr="002F3F92" w:rsidRDefault="00455575">
      <w:pPr>
        <w:pStyle w:val="Akapitzlist"/>
        <w:spacing w:line="276" w:lineRule="auto"/>
        <w:ind w:left="284"/>
        <w:rPr>
          <w:rFonts w:ascii="Times New Roman" w:hAnsi="Times New Roman" w:cs="Times New Roman"/>
          <w:b/>
        </w:rPr>
      </w:pPr>
    </w:p>
    <w:p w14:paraId="6B487A68" w14:textId="77777777" w:rsidR="00455575" w:rsidRPr="002F3F92" w:rsidRDefault="00455575">
      <w:pPr>
        <w:pStyle w:val="Akapitzlist"/>
        <w:spacing w:line="276" w:lineRule="auto"/>
        <w:ind w:left="284"/>
        <w:rPr>
          <w:rFonts w:ascii="Times New Roman" w:hAnsi="Times New Roman" w:cs="Times New Roman"/>
          <w:b/>
        </w:rPr>
      </w:pPr>
    </w:p>
    <w:p w14:paraId="568CE9C8" w14:textId="77777777" w:rsidR="00455575" w:rsidRPr="002F3F92" w:rsidRDefault="00455575">
      <w:pPr>
        <w:pStyle w:val="Akapitzlist"/>
        <w:spacing w:line="276" w:lineRule="auto"/>
        <w:ind w:left="284"/>
        <w:rPr>
          <w:rFonts w:ascii="Times New Roman" w:hAnsi="Times New Roman" w:cs="Times New Roman"/>
          <w:b/>
        </w:rPr>
      </w:pPr>
    </w:p>
    <w:p w14:paraId="76F17D30" w14:textId="77777777" w:rsidR="00455575" w:rsidRPr="002F3F92" w:rsidRDefault="00455575">
      <w:pPr>
        <w:pStyle w:val="Akapitzlist"/>
        <w:spacing w:line="276" w:lineRule="auto"/>
        <w:ind w:left="284"/>
        <w:rPr>
          <w:rFonts w:ascii="Times New Roman" w:hAnsi="Times New Roman" w:cs="Times New Roman"/>
          <w:b/>
        </w:rPr>
      </w:pPr>
    </w:p>
    <w:p w14:paraId="295C8AFB" w14:textId="77777777" w:rsidR="00455575" w:rsidRPr="002F3F92" w:rsidRDefault="00455575">
      <w:pPr>
        <w:pStyle w:val="Akapitzlist"/>
        <w:spacing w:line="276" w:lineRule="auto"/>
        <w:ind w:left="284"/>
        <w:rPr>
          <w:rFonts w:ascii="Times New Roman" w:hAnsi="Times New Roman" w:cs="Times New Roman"/>
          <w:b/>
        </w:rPr>
      </w:pPr>
    </w:p>
    <w:p w14:paraId="5E4C926D" w14:textId="77777777" w:rsidR="00455575" w:rsidRPr="002F3F92" w:rsidRDefault="00455575">
      <w:pPr>
        <w:pStyle w:val="Akapitzlist"/>
        <w:spacing w:line="276" w:lineRule="auto"/>
        <w:ind w:left="284"/>
        <w:rPr>
          <w:rFonts w:ascii="Times New Roman" w:hAnsi="Times New Roman" w:cs="Times New Roman"/>
          <w:b/>
        </w:rPr>
      </w:pPr>
    </w:p>
    <w:p w14:paraId="3A9A583C" w14:textId="77777777" w:rsidR="00455575" w:rsidRPr="002F3F92" w:rsidRDefault="00455575">
      <w:pPr>
        <w:pStyle w:val="Akapitzlist"/>
        <w:spacing w:line="276" w:lineRule="auto"/>
        <w:ind w:left="284"/>
        <w:rPr>
          <w:rFonts w:ascii="Times New Roman" w:hAnsi="Times New Roman" w:cs="Times New Roman"/>
          <w:b/>
        </w:rPr>
      </w:pPr>
    </w:p>
    <w:p w14:paraId="4E37BA35" w14:textId="77777777" w:rsidR="00455575" w:rsidRPr="002F3F92" w:rsidRDefault="00455575">
      <w:pPr>
        <w:pStyle w:val="Akapitzlist"/>
        <w:spacing w:line="276" w:lineRule="auto"/>
        <w:ind w:left="284"/>
        <w:rPr>
          <w:rFonts w:ascii="Times New Roman" w:hAnsi="Times New Roman" w:cs="Times New Roman"/>
          <w:b/>
        </w:rPr>
      </w:pPr>
    </w:p>
    <w:p w14:paraId="4AEF56E0" w14:textId="77777777" w:rsidR="00455575" w:rsidRPr="002F3F92" w:rsidRDefault="00455575">
      <w:pPr>
        <w:pStyle w:val="Akapitzlist"/>
        <w:spacing w:line="276" w:lineRule="auto"/>
        <w:ind w:left="284"/>
        <w:rPr>
          <w:rFonts w:ascii="Times New Roman" w:hAnsi="Times New Roman" w:cs="Times New Roman"/>
          <w:b/>
        </w:rPr>
      </w:pPr>
    </w:p>
    <w:p w14:paraId="5AE49E20" w14:textId="77777777" w:rsidR="00455575" w:rsidRPr="002F3F92" w:rsidRDefault="00455575">
      <w:pPr>
        <w:pStyle w:val="Akapitzlist"/>
        <w:spacing w:line="276" w:lineRule="auto"/>
        <w:ind w:left="284"/>
        <w:rPr>
          <w:rFonts w:ascii="Times New Roman" w:hAnsi="Times New Roman" w:cs="Times New Roman"/>
          <w:b/>
        </w:rPr>
      </w:pPr>
    </w:p>
    <w:p w14:paraId="0F9307CC" w14:textId="77777777" w:rsidR="00455575" w:rsidRPr="002F3F92" w:rsidRDefault="00455575">
      <w:pPr>
        <w:pStyle w:val="Akapitzlist"/>
        <w:spacing w:line="276" w:lineRule="auto"/>
        <w:ind w:left="284"/>
        <w:rPr>
          <w:rFonts w:ascii="Times New Roman" w:hAnsi="Times New Roman" w:cs="Times New Roman"/>
          <w:b/>
        </w:rPr>
      </w:pPr>
    </w:p>
    <w:p w14:paraId="169ECC3E" w14:textId="77777777" w:rsidR="00455575" w:rsidRPr="002F3F92" w:rsidRDefault="00455575">
      <w:pPr>
        <w:pStyle w:val="Akapitzlist"/>
        <w:spacing w:line="276" w:lineRule="auto"/>
        <w:ind w:left="284"/>
        <w:rPr>
          <w:rFonts w:ascii="Times New Roman" w:hAnsi="Times New Roman" w:cs="Times New Roman"/>
          <w:b/>
        </w:rPr>
      </w:pPr>
    </w:p>
    <w:p w14:paraId="650E23AA" w14:textId="77777777" w:rsidR="00455575" w:rsidRPr="002F3F92" w:rsidRDefault="00455575">
      <w:pPr>
        <w:pStyle w:val="Akapitzlist"/>
        <w:spacing w:line="276" w:lineRule="auto"/>
        <w:ind w:left="284"/>
        <w:rPr>
          <w:rFonts w:ascii="Times New Roman" w:hAnsi="Times New Roman" w:cs="Times New Roman"/>
          <w:b/>
        </w:rPr>
      </w:pPr>
    </w:p>
    <w:p w14:paraId="6A7B12FD" w14:textId="77777777" w:rsidR="00455575" w:rsidRPr="002F3F92" w:rsidRDefault="00455575">
      <w:pPr>
        <w:pStyle w:val="Akapitzlist"/>
        <w:spacing w:line="276" w:lineRule="auto"/>
        <w:ind w:left="284"/>
        <w:rPr>
          <w:rFonts w:ascii="Times New Roman" w:hAnsi="Times New Roman" w:cs="Times New Roman"/>
          <w:b/>
        </w:rPr>
      </w:pPr>
    </w:p>
    <w:p w14:paraId="0E9452C6" w14:textId="77777777" w:rsidR="00455575" w:rsidRPr="002F3F92" w:rsidRDefault="00455575">
      <w:pPr>
        <w:pStyle w:val="Akapitzlist"/>
        <w:spacing w:line="276" w:lineRule="auto"/>
        <w:ind w:left="284"/>
        <w:rPr>
          <w:rFonts w:ascii="Times New Roman" w:hAnsi="Times New Roman" w:cs="Times New Roman"/>
          <w:b/>
        </w:rPr>
      </w:pPr>
    </w:p>
    <w:p w14:paraId="6B3827C1" w14:textId="77777777" w:rsidR="00455575" w:rsidRPr="002F3F92" w:rsidRDefault="00455575">
      <w:pPr>
        <w:pStyle w:val="Akapitzlist"/>
        <w:spacing w:line="276" w:lineRule="auto"/>
        <w:ind w:left="284"/>
        <w:rPr>
          <w:rFonts w:ascii="Times New Roman" w:hAnsi="Times New Roman" w:cs="Times New Roman"/>
          <w:b/>
        </w:rPr>
      </w:pPr>
    </w:p>
    <w:p w14:paraId="645A0F4C" w14:textId="77777777" w:rsidR="00455575" w:rsidRPr="002F3F92" w:rsidRDefault="00455575">
      <w:pPr>
        <w:pStyle w:val="Akapitzlist"/>
        <w:spacing w:line="276" w:lineRule="auto"/>
        <w:ind w:left="284"/>
        <w:rPr>
          <w:rFonts w:ascii="Times New Roman" w:hAnsi="Times New Roman" w:cs="Times New Roman"/>
          <w:b/>
        </w:rPr>
      </w:pPr>
    </w:p>
    <w:p w14:paraId="6E09BDEF" w14:textId="77777777" w:rsidR="00455575" w:rsidRPr="002F3F92" w:rsidRDefault="00455575">
      <w:pPr>
        <w:pStyle w:val="Akapitzlist"/>
        <w:spacing w:line="276" w:lineRule="auto"/>
        <w:ind w:left="284"/>
        <w:rPr>
          <w:rFonts w:ascii="Times New Roman" w:hAnsi="Times New Roman" w:cs="Times New Roman"/>
          <w:b/>
        </w:rPr>
      </w:pPr>
    </w:p>
    <w:p w14:paraId="06C8662D" w14:textId="77777777" w:rsidR="00455575" w:rsidRPr="002F3F92" w:rsidRDefault="00455575">
      <w:pPr>
        <w:pStyle w:val="Akapitzlist"/>
        <w:spacing w:line="276" w:lineRule="auto"/>
        <w:ind w:left="284"/>
        <w:rPr>
          <w:rFonts w:ascii="Times New Roman" w:hAnsi="Times New Roman" w:cs="Times New Roman"/>
          <w:b/>
        </w:rPr>
      </w:pPr>
    </w:p>
    <w:p w14:paraId="71BFE3C8" w14:textId="77777777" w:rsidR="00455575" w:rsidRPr="002F3F92" w:rsidRDefault="00DF6BA3">
      <w:pPr>
        <w:pStyle w:val="Akapitzlist"/>
        <w:numPr>
          <w:ilvl w:val="0"/>
          <w:numId w:val="14"/>
        </w:numPr>
        <w:spacing w:line="276" w:lineRule="auto"/>
        <w:ind w:left="284" w:hanging="284"/>
        <w:jc w:val="center"/>
        <w:rPr>
          <w:rFonts w:ascii="Times New Roman" w:hAnsi="Times New Roman" w:cs="Times New Roman"/>
          <w:b/>
        </w:rPr>
      </w:pPr>
      <w:r w:rsidRPr="002F3F92">
        <w:rPr>
          <w:rFonts w:ascii="Times New Roman" w:hAnsi="Times New Roman" w:cs="Times New Roman"/>
          <w:b/>
        </w:rPr>
        <w:lastRenderedPageBreak/>
        <w:t>WPROWADZENIE</w:t>
      </w:r>
      <w:bookmarkEnd w:id="2"/>
    </w:p>
    <w:p w14:paraId="69926F08" w14:textId="77777777" w:rsidR="00455575" w:rsidRPr="002F3F92" w:rsidRDefault="00455575">
      <w:pPr>
        <w:pStyle w:val="Akapitzlist"/>
        <w:spacing w:line="276" w:lineRule="auto"/>
        <w:ind w:left="284"/>
        <w:rPr>
          <w:rFonts w:ascii="Times New Roman" w:hAnsi="Times New Roman" w:cs="Times New Roman"/>
          <w:b/>
        </w:rPr>
      </w:pPr>
    </w:p>
    <w:p w14:paraId="31BA7E04" w14:textId="77777777" w:rsidR="00455575" w:rsidRPr="002F3F92" w:rsidRDefault="00DF6BA3">
      <w:pPr>
        <w:shd w:val="clear" w:color="auto" w:fill="FFFFFF"/>
        <w:spacing w:line="360" w:lineRule="auto"/>
        <w:ind w:firstLine="760"/>
        <w:jc w:val="both"/>
        <w:rPr>
          <w:rFonts w:ascii="Times New Roman" w:hAnsi="Times New Roman" w:cs="Times New Roman"/>
        </w:rPr>
      </w:pPr>
      <w:r w:rsidRPr="002F3F92">
        <w:rPr>
          <w:rFonts w:ascii="Times New Roman" w:hAnsi="Times New Roman" w:cs="Times New Roman"/>
        </w:rPr>
        <w:t xml:space="preserve">Ustawa z dnia 12 marca 2004 roku o pomocy społecznej nakłada na kierownika ośrodka pomocy społecznej obowiązek przedkładania Radzie Gminy corocznego sprawozdania z działalności ośrodka w zakresie pomocy społecznej. Działając zgodnie z tym umocowaniem prawnym Kierownik Ośrodka Pomocy Społecznej w Czerwinie przedstawia w niniejszym dokumencie działania Ośrodka w roku 2024. </w:t>
      </w:r>
    </w:p>
    <w:p w14:paraId="5A813FCF" w14:textId="77777777" w:rsidR="00455575" w:rsidRPr="002F3F92" w:rsidRDefault="00DF6BA3">
      <w:pPr>
        <w:shd w:val="clear" w:color="auto" w:fill="FFFFFF"/>
        <w:spacing w:line="360" w:lineRule="auto"/>
        <w:ind w:firstLine="760"/>
        <w:jc w:val="both"/>
        <w:rPr>
          <w:rFonts w:ascii="Times New Roman" w:hAnsi="Times New Roman" w:cs="Times New Roman"/>
        </w:rPr>
      </w:pPr>
      <w:r w:rsidRPr="002F3F92">
        <w:rPr>
          <w:rFonts w:ascii="Times New Roman" w:hAnsi="Times New Roman" w:cs="Times New Roman"/>
        </w:rPr>
        <w:t xml:space="preserve">Pomoc społeczna stanowi ważny system wsparcia osób i grup społecznych znajdujących się w trudnych sytuacjach życiowych, których nie są oni w stanie przezwyciężyć i rozwiązać samodzielnie. Polityka pomocy społecznej w Czerwinie ukierunkowana jest na podejmowanie różnorodnych działań na rzecz osób zagrożonych wykluczeniem społecznym i ma na celu udzielenie im zarówno świadczeń jak i usług, które spowodują zmianę sytuacji społecznej i materialnej tych osób/grup. </w:t>
      </w:r>
    </w:p>
    <w:p w14:paraId="2B79D8AB" w14:textId="77777777" w:rsidR="00455575" w:rsidRPr="002F3F92" w:rsidRDefault="00DF6BA3">
      <w:pPr>
        <w:shd w:val="clear" w:color="auto" w:fill="FFFFFF"/>
        <w:spacing w:line="360" w:lineRule="auto"/>
        <w:ind w:firstLine="760"/>
        <w:jc w:val="both"/>
        <w:rPr>
          <w:rFonts w:ascii="Times New Roman" w:hAnsi="Times New Roman" w:cs="Times New Roman"/>
        </w:rPr>
      </w:pPr>
      <w:r w:rsidRPr="002F3F92">
        <w:rPr>
          <w:rFonts w:ascii="Times New Roman" w:hAnsi="Times New Roman" w:cs="Times New Roman"/>
        </w:rPr>
        <w:t xml:space="preserve">Podejmowane przez Ośrodek Pomocy Społecznej w Czerwinie działania dowodzą, że duże znaczenie w podejściu do rozwiązywania problemów osób i rodzin pozostających w systemie pomocy społecznej ma indywidualizacja wsparcia odpowiadająca na zróżnicowane potrzeby każdego człowieka. Z tym też niewątpliwie wiązał się dobór odpowiednich metod, narzędzi i usług społecznych. </w:t>
      </w:r>
    </w:p>
    <w:p w14:paraId="7C79E43F" w14:textId="77777777" w:rsidR="00455575" w:rsidRPr="002F3F92" w:rsidRDefault="00DF6BA3">
      <w:pPr>
        <w:shd w:val="clear" w:color="auto" w:fill="FFFFFF"/>
        <w:spacing w:line="360" w:lineRule="auto"/>
        <w:ind w:firstLine="760"/>
        <w:jc w:val="both"/>
        <w:rPr>
          <w:rFonts w:ascii="Times New Roman" w:hAnsi="Times New Roman" w:cs="Times New Roman"/>
        </w:rPr>
      </w:pPr>
      <w:r w:rsidRPr="002F3F92">
        <w:rPr>
          <w:rFonts w:ascii="Times New Roman" w:hAnsi="Times New Roman" w:cs="Times New Roman"/>
        </w:rPr>
        <w:t>W poniższym sprawozdaniu scharakteryzowano wszystkie realizowane w roku 2024 działania. Przedstawiono zrealizowane zadania zarówno w aspekcie merytorycznym, jak</w:t>
      </w:r>
      <w:r w:rsidRPr="002F3F92">
        <w:rPr>
          <w:rFonts w:ascii="Times New Roman" w:hAnsi="Times New Roman" w:cs="Times New Roman"/>
        </w:rPr>
        <w:br/>
        <w:t>i finansowym w oparciu o istniejącą strukturę organizacyjną ośrodka, jego wyodrębnione działy                     z uwzględnieniem także źródeł finansowania poszczególnych zadań. Analizie poddano także sytuację odbiorców poszczególnych rodzajów świadczeń. Z punktu widzenia merytorycznego i finansowego zadania Ośrodka Pomocy Społecznej w Czerwinie w roku 2024 wykonano zgodnie z założeniami         i obowiązującymi przepisami prawa.</w:t>
      </w:r>
    </w:p>
    <w:p w14:paraId="6B3633B4" w14:textId="77777777" w:rsidR="00455575" w:rsidRPr="002F3F92" w:rsidRDefault="00455575">
      <w:pPr>
        <w:shd w:val="clear" w:color="auto" w:fill="FFFFFF"/>
        <w:spacing w:line="276" w:lineRule="auto"/>
        <w:ind w:firstLine="760"/>
        <w:rPr>
          <w:rFonts w:ascii="Times New Roman" w:hAnsi="Times New Roman" w:cs="Times New Roman"/>
        </w:rPr>
      </w:pPr>
    </w:p>
    <w:p w14:paraId="196A731C" w14:textId="77777777" w:rsidR="00455575" w:rsidRPr="002F3F92" w:rsidRDefault="00DF6BA3">
      <w:pPr>
        <w:pStyle w:val="Nagwek2"/>
        <w:keepNext/>
        <w:keepLines/>
        <w:numPr>
          <w:ilvl w:val="0"/>
          <w:numId w:val="14"/>
        </w:numPr>
        <w:tabs>
          <w:tab w:val="left" w:pos="4"/>
        </w:tabs>
        <w:spacing w:after="0" w:line="276" w:lineRule="auto"/>
        <w:ind w:left="284" w:hanging="284"/>
        <w:jc w:val="center"/>
        <w:outlineLvl w:val="9"/>
        <w:rPr>
          <w:sz w:val="24"/>
          <w:szCs w:val="24"/>
        </w:rPr>
      </w:pPr>
      <w:bookmarkStart w:id="3" w:name="bookmark3"/>
      <w:r w:rsidRPr="002F3F92">
        <w:rPr>
          <w:sz w:val="24"/>
          <w:szCs w:val="24"/>
        </w:rPr>
        <w:t>ORGANIZACJA DZIAŁALNOŚCI OŚRODKA POMOCY SPOŁECZNEJ</w:t>
      </w:r>
      <w:bookmarkEnd w:id="3"/>
    </w:p>
    <w:p w14:paraId="23CEB03F" w14:textId="77777777" w:rsidR="00455575" w:rsidRPr="002F3F92" w:rsidRDefault="00455575">
      <w:pPr>
        <w:pStyle w:val="Nagwek2"/>
        <w:keepNext/>
        <w:keepLines/>
        <w:tabs>
          <w:tab w:val="left" w:pos="4"/>
        </w:tabs>
        <w:spacing w:after="0" w:line="276" w:lineRule="auto"/>
        <w:ind w:left="284"/>
        <w:outlineLvl w:val="9"/>
        <w:rPr>
          <w:sz w:val="24"/>
          <w:szCs w:val="24"/>
        </w:rPr>
      </w:pPr>
    </w:p>
    <w:p w14:paraId="4B4C27C5" w14:textId="77777777" w:rsidR="00455575" w:rsidRPr="002F3F92" w:rsidRDefault="00DF6BA3">
      <w:pPr>
        <w:pStyle w:val="Nagwek2"/>
        <w:keepNext/>
        <w:keepLines/>
        <w:spacing w:after="0" w:line="276" w:lineRule="auto"/>
        <w:outlineLvl w:val="9"/>
        <w:rPr>
          <w:sz w:val="24"/>
          <w:szCs w:val="24"/>
        </w:rPr>
      </w:pPr>
      <w:bookmarkStart w:id="4" w:name="bookmark4"/>
      <w:r w:rsidRPr="002F3F92">
        <w:rPr>
          <w:sz w:val="24"/>
          <w:szCs w:val="24"/>
        </w:rPr>
        <w:t>Podstawy prawne działalności, organizacja pracy, zatrudnienie, szkolenia.</w:t>
      </w:r>
      <w:bookmarkEnd w:id="4"/>
    </w:p>
    <w:p w14:paraId="33395494" w14:textId="77777777" w:rsidR="00455575" w:rsidRPr="002F3F92" w:rsidRDefault="00DF6BA3">
      <w:pPr>
        <w:shd w:val="clear" w:color="auto" w:fill="FFFFFF"/>
        <w:spacing w:line="360" w:lineRule="auto"/>
        <w:ind w:firstLine="760"/>
        <w:jc w:val="both"/>
        <w:rPr>
          <w:rFonts w:ascii="Times New Roman" w:hAnsi="Times New Roman" w:cs="Times New Roman"/>
        </w:rPr>
      </w:pPr>
      <w:r w:rsidRPr="002F3F92">
        <w:rPr>
          <w:rFonts w:ascii="Times New Roman" w:hAnsi="Times New Roman" w:cs="Times New Roman"/>
        </w:rPr>
        <w:t>Ustawa o pomocy społecznej stanowi, iż zadania pomocy społecznej w gminie wykonują jednostki organizacyjne - ośrodki pomocy społecznej. Zgodnie z ustawą zadania własne gminy             z zakresu pomocy społecznej realizowane są przez Ośrodek według ustaleń wójta gminy, natomiast wykonanie zadań zleconych z zakresu administracji rządowej odbywa się w oparciu o ustalenia wojewody. Ośrodek Pomocy Społecznej w Czerwinie jest jednostką budżetową gminy i działa na podstawie obowiązujących przepisów prawa oraz in</w:t>
      </w:r>
      <w:r w:rsidRPr="002F3F92">
        <w:rPr>
          <w:rFonts w:ascii="Times New Roman" w:hAnsi="Times New Roman" w:cs="Times New Roman"/>
        </w:rPr>
        <w:t xml:space="preserve">nych aktów prawnych wydanych przez Radę Gminy, Wójta Gminy Czerwin i Kierownika Ośrodka Pomocy Społecznej. </w:t>
      </w:r>
    </w:p>
    <w:p w14:paraId="396E6DEF" w14:textId="77777777" w:rsidR="00455575" w:rsidRPr="002F3F92" w:rsidRDefault="00DF6BA3">
      <w:pPr>
        <w:shd w:val="clear" w:color="auto" w:fill="FFFFFF"/>
        <w:spacing w:line="360" w:lineRule="auto"/>
        <w:jc w:val="both"/>
        <w:rPr>
          <w:rFonts w:ascii="Times New Roman" w:hAnsi="Times New Roman" w:cs="Times New Roman"/>
        </w:rPr>
      </w:pPr>
      <w:r w:rsidRPr="002F3F92">
        <w:rPr>
          <w:rFonts w:ascii="Times New Roman" w:hAnsi="Times New Roman" w:cs="Times New Roman"/>
        </w:rPr>
        <w:lastRenderedPageBreak/>
        <w:t>Według stanu na dzień 31 grudnia 2024 roku w OPS zatrudnionych było 9</w:t>
      </w:r>
      <w:r w:rsidRPr="002F3F92">
        <w:rPr>
          <w:rStyle w:val="Teksttreci2Pogrubienie"/>
          <w:rFonts w:eastAsia="Microsoft Sans Serif"/>
          <w:b w:val="0"/>
        </w:rPr>
        <w:t xml:space="preserve"> </w:t>
      </w:r>
      <w:r w:rsidRPr="002F3F92">
        <w:rPr>
          <w:rStyle w:val="Teksttreci2Pogrubienie"/>
          <w:rFonts w:eastAsia="Microsoft Sans Serif"/>
          <w:b w:val="0"/>
          <w:vertAlign w:val="baseline"/>
        </w:rPr>
        <w:t>osób:</w:t>
      </w:r>
    </w:p>
    <w:p w14:paraId="5C7C3E31" w14:textId="77777777" w:rsidR="00455575" w:rsidRPr="002F3F92" w:rsidRDefault="00DF6BA3">
      <w:pPr>
        <w:numPr>
          <w:ilvl w:val="0"/>
          <w:numId w:val="15"/>
        </w:numPr>
        <w:shd w:val="clear" w:color="auto" w:fill="FFFFFF"/>
        <w:tabs>
          <w:tab w:val="left" w:pos="1060"/>
        </w:tabs>
        <w:spacing w:line="360" w:lineRule="auto"/>
        <w:ind w:left="284" w:hanging="284"/>
        <w:jc w:val="both"/>
        <w:rPr>
          <w:rFonts w:ascii="Times New Roman" w:hAnsi="Times New Roman" w:cs="Times New Roman"/>
        </w:rPr>
      </w:pPr>
      <w:r w:rsidRPr="002F3F92">
        <w:rPr>
          <w:rFonts w:ascii="Times New Roman" w:hAnsi="Times New Roman" w:cs="Times New Roman"/>
        </w:rPr>
        <w:t>kierownik - 1 (pełen etat)</w:t>
      </w:r>
    </w:p>
    <w:p w14:paraId="256ACBDF" w14:textId="77777777" w:rsidR="00455575" w:rsidRPr="002F3F92" w:rsidRDefault="00DF6BA3">
      <w:pPr>
        <w:numPr>
          <w:ilvl w:val="0"/>
          <w:numId w:val="4"/>
        </w:numPr>
        <w:shd w:val="clear" w:color="auto" w:fill="FFFFFF"/>
        <w:tabs>
          <w:tab w:val="left" w:pos="1060"/>
        </w:tabs>
        <w:spacing w:line="360" w:lineRule="auto"/>
        <w:ind w:left="284" w:hanging="284"/>
        <w:jc w:val="both"/>
        <w:rPr>
          <w:rFonts w:ascii="Times New Roman" w:hAnsi="Times New Roman" w:cs="Times New Roman"/>
        </w:rPr>
      </w:pPr>
      <w:r w:rsidRPr="002F3F92">
        <w:rPr>
          <w:rFonts w:ascii="Times New Roman" w:hAnsi="Times New Roman" w:cs="Times New Roman"/>
        </w:rPr>
        <w:t>pracownicy socjalni - 3 (pełne etaty)</w:t>
      </w:r>
    </w:p>
    <w:p w14:paraId="0D1BFD56" w14:textId="77777777" w:rsidR="00455575" w:rsidRPr="002F3F92" w:rsidRDefault="00DF6BA3">
      <w:pPr>
        <w:numPr>
          <w:ilvl w:val="0"/>
          <w:numId w:val="4"/>
        </w:numPr>
        <w:shd w:val="clear" w:color="auto" w:fill="FFFFFF"/>
        <w:tabs>
          <w:tab w:val="left" w:pos="1060"/>
        </w:tabs>
        <w:spacing w:line="360" w:lineRule="auto"/>
        <w:ind w:left="284" w:hanging="284"/>
        <w:jc w:val="both"/>
        <w:rPr>
          <w:rFonts w:ascii="Times New Roman" w:hAnsi="Times New Roman" w:cs="Times New Roman"/>
        </w:rPr>
      </w:pPr>
      <w:r w:rsidRPr="002F3F92">
        <w:rPr>
          <w:rFonts w:ascii="Times New Roman" w:hAnsi="Times New Roman" w:cs="Times New Roman"/>
        </w:rPr>
        <w:t>pracownik do obsługi świadczeń rodzinnych -  1 (pełen etat)</w:t>
      </w:r>
    </w:p>
    <w:p w14:paraId="05D27F1F" w14:textId="77777777" w:rsidR="00455575" w:rsidRPr="002F3F92" w:rsidRDefault="00DF6BA3">
      <w:pPr>
        <w:numPr>
          <w:ilvl w:val="0"/>
          <w:numId w:val="4"/>
        </w:numPr>
        <w:shd w:val="clear" w:color="auto" w:fill="FFFFFF"/>
        <w:tabs>
          <w:tab w:val="left" w:pos="1060"/>
        </w:tabs>
        <w:spacing w:line="360" w:lineRule="auto"/>
        <w:ind w:left="284" w:hanging="284"/>
        <w:jc w:val="both"/>
        <w:rPr>
          <w:rFonts w:ascii="Times New Roman" w:hAnsi="Times New Roman" w:cs="Times New Roman"/>
        </w:rPr>
      </w:pPr>
      <w:r w:rsidRPr="002F3F92">
        <w:rPr>
          <w:rFonts w:ascii="Times New Roman" w:hAnsi="Times New Roman" w:cs="Times New Roman"/>
        </w:rPr>
        <w:t>pracownik do obsługi świadczeń wychowawczych - 1 (pełen etat)</w:t>
      </w:r>
    </w:p>
    <w:p w14:paraId="7763888C" w14:textId="77777777" w:rsidR="00455575" w:rsidRPr="002F3F92" w:rsidRDefault="00DF6BA3">
      <w:pPr>
        <w:numPr>
          <w:ilvl w:val="0"/>
          <w:numId w:val="4"/>
        </w:numPr>
        <w:shd w:val="clear" w:color="auto" w:fill="FFFFFF"/>
        <w:tabs>
          <w:tab w:val="left" w:pos="1060"/>
        </w:tabs>
        <w:spacing w:line="360" w:lineRule="auto"/>
        <w:ind w:left="284" w:hanging="284"/>
        <w:jc w:val="both"/>
        <w:rPr>
          <w:rFonts w:ascii="Times New Roman" w:hAnsi="Times New Roman" w:cs="Times New Roman"/>
        </w:rPr>
      </w:pPr>
      <w:r w:rsidRPr="002F3F92">
        <w:rPr>
          <w:rFonts w:ascii="Times New Roman" w:hAnsi="Times New Roman" w:cs="Times New Roman"/>
        </w:rPr>
        <w:t>pracownik wykonujący specjalistyczne usługi opiekuńcze - 1 (umowa zlecenie)</w:t>
      </w:r>
    </w:p>
    <w:p w14:paraId="407A5D38" w14:textId="77777777" w:rsidR="00455575" w:rsidRPr="002F3F92" w:rsidRDefault="00DF6BA3">
      <w:pPr>
        <w:numPr>
          <w:ilvl w:val="0"/>
          <w:numId w:val="4"/>
        </w:numPr>
        <w:shd w:val="clear" w:color="auto" w:fill="FFFFFF"/>
        <w:tabs>
          <w:tab w:val="left" w:pos="1060"/>
        </w:tabs>
        <w:spacing w:line="360" w:lineRule="auto"/>
        <w:ind w:left="284" w:hanging="284"/>
        <w:jc w:val="both"/>
        <w:rPr>
          <w:rFonts w:ascii="Times New Roman" w:hAnsi="Times New Roman" w:cs="Times New Roman"/>
        </w:rPr>
      </w:pPr>
      <w:r w:rsidRPr="002F3F92">
        <w:rPr>
          <w:rFonts w:ascii="Times New Roman" w:hAnsi="Times New Roman" w:cs="Times New Roman"/>
        </w:rPr>
        <w:t>asystent rodziny - 1 (umowa zlecenie)</w:t>
      </w:r>
    </w:p>
    <w:p w14:paraId="3156F8A6" w14:textId="77777777" w:rsidR="00455575" w:rsidRPr="002F3F92" w:rsidRDefault="00DF6BA3">
      <w:pPr>
        <w:numPr>
          <w:ilvl w:val="0"/>
          <w:numId w:val="4"/>
        </w:numPr>
        <w:shd w:val="clear" w:color="auto" w:fill="FFFFFF"/>
        <w:tabs>
          <w:tab w:val="left" w:pos="1060"/>
        </w:tabs>
        <w:spacing w:line="360" w:lineRule="auto"/>
        <w:ind w:left="284" w:hanging="284"/>
        <w:jc w:val="both"/>
        <w:rPr>
          <w:rFonts w:ascii="Times New Roman" w:hAnsi="Times New Roman" w:cs="Times New Roman"/>
        </w:rPr>
      </w:pPr>
      <w:r w:rsidRPr="002F3F92">
        <w:rPr>
          <w:rFonts w:ascii="Times New Roman" w:hAnsi="Times New Roman" w:cs="Times New Roman"/>
        </w:rPr>
        <w:t xml:space="preserve">pracownik do </w:t>
      </w:r>
      <w:r w:rsidRPr="002F3F92">
        <w:rPr>
          <w:rFonts w:ascii="Times New Roman" w:hAnsi="Times New Roman" w:cs="Times New Roman"/>
        </w:rPr>
        <w:t>realizacji usługi opieki wytchnieniowej-1  (umowa zlecenie)</w:t>
      </w:r>
    </w:p>
    <w:p w14:paraId="708DC0D5" w14:textId="77777777" w:rsidR="00455575" w:rsidRPr="002F3F92" w:rsidRDefault="00DF6BA3">
      <w:pPr>
        <w:shd w:val="clear" w:color="auto" w:fill="FFFFFF"/>
        <w:spacing w:line="360" w:lineRule="auto"/>
        <w:ind w:firstLine="760"/>
        <w:jc w:val="both"/>
        <w:rPr>
          <w:rFonts w:ascii="Times New Roman" w:hAnsi="Times New Roman" w:cs="Times New Roman"/>
        </w:rPr>
      </w:pPr>
      <w:r w:rsidRPr="002F3F92">
        <w:rPr>
          <w:rFonts w:ascii="Times New Roman" w:hAnsi="Times New Roman" w:cs="Times New Roman"/>
        </w:rPr>
        <w:t>Bardzo ważnym celem działań Ośrodka Pomocy Społecznej w Czerwinie jest dążenie do wzrostu jakości usług oraz doskonalenie narzędzi realizacji polityki społecznej na terenie gminy. Praktyka pracy w pomocy społecznej wskazuje na konieczność aktualizowania posiadanej wiedzy, doskonalenia umiejętności zawodowych celem zaspokojenia potrzeb klientów w trudnej sytuacji życiowej zgodnie obowiązującymi przepisami. Aby sprostać licznym wymaganiom oraz nie popaść w rutynę wykonywania obowiązków zawodowych pracownicy o</w:t>
      </w:r>
      <w:r w:rsidRPr="002F3F92">
        <w:rPr>
          <w:rFonts w:ascii="Times New Roman" w:hAnsi="Times New Roman" w:cs="Times New Roman"/>
        </w:rPr>
        <w:t>środka uczestniczyli w szkoleniach dostosowanych do potrzeb, ukierunkowanych na doskonalenie warsztatu pracy, umiejętności interpersonalnych i społecznych, stosowania przepisów prawa w realizacji zadań jednostki oraz narzędzi w pracy z klientem pomocy społecznej. Szkolenia pracowników obejmowały również zagadnienia z ochrony danych osobowych, bezpieczeństwa pracowników oraz spraw finansowych, zamówień publicznych i sprawozdawczości. Ogółem na szkolenia pracowników OPS w 2024 roku wydatkowano 12 114,40 złoty</w:t>
      </w:r>
      <w:r w:rsidRPr="002F3F92">
        <w:rPr>
          <w:rFonts w:ascii="Times New Roman" w:hAnsi="Times New Roman" w:cs="Times New Roman"/>
        </w:rPr>
        <w:t>ch.</w:t>
      </w:r>
    </w:p>
    <w:p w14:paraId="092BA4FE" w14:textId="77777777" w:rsidR="00455575" w:rsidRPr="002F3F92" w:rsidRDefault="00455575">
      <w:pPr>
        <w:shd w:val="clear" w:color="auto" w:fill="FFFFFF"/>
        <w:spacing w:line="276" w:lineRule="auto"/>
        <w:ind w:firstLine="760"/>
        <w:jc w:val="both"/>
        <w:rPr>
          <w:rFonts w:ascii="Times New Roman" w:hAnsi="Times New Roman" w:cs="Times New Roman"/>
          <w:color w:val="000000"/>
        </w:rPr>
      </w:pPr>
    </w:p>
    <w:p w14:paraId="6A655041" w14:textId="77777777" w:rsidR="00455575" w:rsidRPr="002F3F92" w:rsidRDefault="00DF6BA3">
      <w:pPr>
        <w:pStyle w:val="Teksttreci3"/>
        <w:numPr>
          <w:ilvl w:val="0"/>
          <w:numId w:val="14"/>
        </w:numPr>
        <w:spacing w:line="276" w:lineRule="auto"/>
        <w:ind w:left="0" w:firstLine="0"/>
        <w:rPr>
          <w:sz w:val="24"/>
          <w:szCs w:val="24"/>
        </w:rPr>
      </w:pPr>
      <w:r w:rsidRPr="002F3F92">
        <w:rPr>
          <w:sz w:val="24"/>
          <w:szCs w:val="24"/>
        </w:rPr>
        <w:t xml:space="preserve"> REALIZACJA ZADAŃ OŚRODKA POMOCY SPOŁECZNEJ W CZERWINIE</w:t>
      </w:r>
    </w:p>
    <w:p w14:paraId="4BC4BF5B" w14:textId="77777777" w:rsidR="00455575" w:rsidRPr="002F3F92" w:rsidRDefault="00455575">
      <w:pPr>
        <w:pStyle w:val="Teksttreci3"/>
        <w:spacing w:line="276" w:lineRule="auto"/>
        <w:jc w:val="left"/>
        <w:rPr>
          <w:sz w:val="24"/>
          <w:szCs w:val="24"/>
        </w:rPr>
      </w:pPr>
    </w:p>
    <w:p w14:paraId="55EDD58E" w14:textId="26846160" w:rsidR="00455575" w:rsidRPr="002F3F92" w:rsidRDefault="00DF6BA3">
      <w:pPr>
        <w:shd w:val="clear" w:color="auto" w:fill="FFFFFF"/>
        <w:spacing w:line="360" w:lineRule="auto"/>
        <w:ind w:firstLine="760"/>
        <w:jc w:val="both"/>
        <w:rPr>
          <w:rFonts w:ascii="Times New Roman" w:hAnsi="Times New Roman" w:cs="Times New Roman"/>
          <w:color w:val="000000"/>
        </w:rPr>
      </w:pPr>
      <w:r w:rsidRPr="002F3F92">
        <w:rPr>
          <w:rFonts w:ascii="Times New Roman" w:hAnsi="Times New Roman" w:cs="Times New Roman"/>
          <w:color w:val="000000"/>
        </w:rPr>
        <w:t xml:space="preserve">Ośrodek Pomocy Społecznej w Czerwinie jako jednostka sektora finansów publicznych                  z mocy art. 3 ustawy o pomocy społecznej „wspiera osoby i rodziny w wysiłkach zmierzających do zaspokojenia niezbędnych potrzeb i umożliwia im życie w warunkach odpowiadających godności człowieka”. Z zapisów ustawy o pomocy społecznej wynika jasno, że celem pomocy społecznej nie jest wyręczanie obywateli w rozwiązywaniu ich trudnej, a czasem nawet krytycznej sytuacji życiowej. Zarówno działania naprawcze, jak </w:t>
      </w:r>
      <w:r w:rsidRPr="002F3F92">
        <w:rPr>
          <w:rFonts w:ascii="Times New Roman" w:hAnsi="Times New Roman" w:cs="Times New Roman"/>
          <w:color w:val="000000"/>
        </w:rPr>
        <w:t>i zapobiegawcze są propozycją podmiotu pomocy społecznej do wspólnego rozwiązywania zaistniałych problemów i wymagają zaangażowania, aktywności, odpowiedzialności i prezentowania postawy partnerskiej także przez drugi z podmiotów współdziałania - osobę i rodzinę korzystającą ze wsparcia. Rodzaj, forma i rozmiar świadczenia odpowiada okolicznościom uzasadniającym udzielenie pomocy oraz realnym możliwościom finansowym Ośrodka. Świadczenia udzielane są na wniosek osoby zainteresowanej,</w:t>
      </w:r>
      <w:r w:rsidR="002E4BF1">
        <w:rPr>
          <w:rFonts w:ascii="Times New Roman" w:hAnsi="Times New Roman" w:cs="Times New Roman"/>
          <w:color w:val="000000"/>
        </w:rPr>
        <w:t xml:space="preserve">                                         </w:t>
      </w:r>
      <w:r w:rsidRPr="002F3F92">
        <w:rPr>
          <w:rFonts w:ascii="Times New Roman" w:hAnsi="Times New Roman" w:cs="Times New Roman"/>
          <w:color w:val="000000"/>
        </w:rPr>
        <w:t xml:space="preserve">jej przedstawiciela ustawowego, bądź innej osoby lub z urzędu. Podstawą przyznania świadczenia                     z pomocy społecznej jest przeprowadzenie rodzinnego wywiadu środowiskowego w miejscu </w:t>
      </w:r>
      <w:r w:rsidRPr="002F3F92">
        <w:rPr>
          <w:rFonts w:ascii="Times New Roman" w:hAnsi="Times New Roman" w:cs="Times New Roman"/>
          <w:color w:val="000000"/>
        </w:rPr>
        <w:lastRenderedPageBreak/>
        <w:t xml:space="preserve">zamieszkania osoby, która o tę pomoc się ubiega. Pomoc społeczna w pierwszej kolejności obejmuje swymi działaniami osoby i rodziny znajdujące się w najsłabszej kondycji materialnej. </w:t>
      </w:r>
    </w:p>
    <w:p w14:paraId="20269E13" w14:textId="77777777" w:rsidR="00455575" w:rsidRPr="002F3F92" w:rsidRDefault="00DF6BA3">
      <w:pPr>
        <w:shd w:val="clear" w:color="auto" w:fill="FFFFFF"/>
        <w:spacing w:line="360" w:lineRule="auto"/>
        <w:jc w:val="both"/>
        <w:rPr>
          <w:rFonts w:ascii="Times New Roman" w:hAnsi="Times New Roman" w:cs="Times New Roman"/>
          <w:color w:val="000000"/>
        </w:rPr>
      </w:pPr>
      <w:r w:rsidRPr="002F3F92">
        <w:rPr>
          <w:rFonts w:ascii="Times New Roman" w:hAnsi="Times New Roman" w:cs="Times New Roman"/>
          <w:color w:val="000000"/>
        </w:rPr>
        <w:t>Prawo do świadczeń pieniężnych z pomocy społecznej przysługuje osobom i rodzinom spełniającym ustawowe kryterium dochodowe wynoszące w 2024 roku:</w:t>
      </w:r>
    </w:p>
    <w:p w14:paraId="048B118D" w14:textId="77777777" w:rsidR="00455575" w:rsidRPr="002F3F92" w:rsidRDefault="00DF6BA3">
      <w:pPr>
        <w:numPr>
          <w:ilvl w:val="0"/>
          <w:numId w:val="16"/>
        </w:numPr>
        <w:shd w:val="clear" w:color="auto" w:fill="FFFFFF"/>
        <w:tabs>
          <w:tab w:val="left" w:pos="209"/>
        </w:tabs>
        <w:spacing w:line="360" w:lineRule="auto"/>
        <w:ind w:left="0" w:firstLine="0"/>
        <w:jc w:val="both"/>
        <w:rPr>
          <w:rFonts w:ascii="Times New Roman" w:hAnsi="Times New Roman" w:cs="Times New Roman"/>
          <w:color w:val="000000"/>
        </w:rPr>
      </w:pPr>
      <w:r w:rsidRPr="002F3F92">
        <w:rPr>
          <w:rFonts w:ascii="Times New Roman" w:hAnsi="Times New Roman" w:cs="Times New Roman"/>
          <w:color w:val="000000"/>
        </w:rPr>
        <w:t>dla osoby samotnie gospodarującej - 776,00 zł netto,</w:t>
      </w:r>
    </w:p>
    <w:p w14:paraId="662D0F1C" w14:textId="77777777" w:rsidR="00455575" w:rsidRPr="002F3F92" w:rsidRDefault="00DF6BA3">
      <w:pPr>
        <w:numPr>
          <w:ilvl w:val="0"/>
          <w:numId w:val="5"/>
        </w:numPr>
        <w:shd w:val="clear" w:color="auto" w:fill="FFFFFF"/>
        <w:tabs>
          <w:tab w:val="left" w:pos="209"/>
        </w:tabs>
        <w:spacing w:line="360" w:lineRule="auto"/>
        <w:ind w:left="0" w:firstLine="0"/>
        <w:jc w:val="both"/>
        <w:rPr>
          <w:rFonts w:ascii="Times New Roman" w:hAnsi="Times New Roman" w:cs="Times New Roman"/>
          <w:color w:val="000000"/>
        </w:rPr>
      </w:pPr>
      <w:r w:rsidRPr="002F3F92">
        <w:rPr>
          <w:rFonts w:ascii="Times New Roman" w:hAnsi="Times New Roman" w:cs="Times New Roman"/>
          <w:color w:val="000000"/>
        </w:rPr>
        <w:t>dla osoby w rodzinie - 600,00 zł netto,</w:t>
      </w:r>
    </w:p>
    <w:p w14:paraId="69A98A8C" w14:textId="77777777" w:rsidR="00455575" w:rsidRPr="002F3F92" w:rsidRDefault="00DF6BA3">
      <w:pPr>
        <w:shd w:val="clear" w:color="auto" w:fill="FFFFFF"/>
        <w:spacing w:line="360" w:lineRule="auto"/>
        <w:jc w:val="both"/>
        <w:rPr>
          <w:rFonts w:ascii="Times New Roman" w:hAnsi="Times New Roman" w:cs="Times New Roman"/>
          <w:color w:val="000000"/>
        </w:rPr>
      </w:pPr>
      <w:r w:rsidRPr="002F3F92">
        <w:rPr>
          <w:rFonts w:ascii="Times New Roman" w:hAnsi="Times New Roman" w:cs="Times New Roman"/>
          <w:color w:val="000000"/>
        </w:rPr>
        <w:t xml:space="preserve">przy </w:t>
      </w:r>
      <w:r w:rsidRPr="002F3F92">
        <w:rPr>
          <w:rFonts w:ascii="Times New Roman" w:hAnsi="Times New Roman" w:cs="Times New Roman"/>
          <w:color w:val="000000"/>
        </w:rPr>
        <w:t>jednoczesnym wystąpieniu co najmniej jednego z powodów wymienionych w ustawie lub innych okoliczności uzasadniających udzielanie pomocy społecznej - w szczególności z powodu sieroctwa, bezdomności, bezrobocia, długotrwałej choroby, niepełnosprawności, przemocy                          w rodzinie, potrzeby ochrony macierzyństwa itp. Oferowana przez OPS w Czerwinie pomoc społeczna obejmowała w 2024 r. rożne formy pomocy pieniężnej, pomocy w naturze i w usługach oraz pracę socjalną. Pomoc ta dostosowana była d</w:t>
      </w:r>
      <w:r w:rsidRPr="002F3F92">
        <w:rPr>
          <w:rFonts w:ascii="Times New Roman" w:hAnsi="Times New Roman" w:cs="Times New Roman"/>
          <w:color w:val="000000"/>
        </w:rPr>
        <w:t>o indywidualnych potrzeb rodzin zagrożonych ubóstwem i marginalizacją społeczną.</w:t>
      </w:r>
    </w:p>
    <w:p w14:paraId="283513D9" w14:textId="77777777" w:rsidR="00455575" w:rsidRPr="002F3F92" w:rsidRDefault="00455575">
      <w:pPr>
        <w:shd w:val="clear" w:color="auto" w:fill="FFFFFF"/>
        <w:spacing w:line="276" w:lineRule="auto"/>
        <w:jc w:val="both"/>
        <w:rPr>
          <w:rFonts w:ascii="Times New Roman" w:hAnsi="Times New Roman" w:cs="Times New Roman"/>
          <w:color w:val="000000"/>
        </w:rPr>
      </w:pPr>
    </w:p>
    <w:p w14:paraId="17473065" w14:textId="77777777" w:rsidR="00455575" w:rsidRPr="002F3F92" w:rsidRDefault="00DF6BA3">
      <w:pPr>
        <w:pStyle w:val="Nagwek2"/>
        <w:keepNext/>
        <w:keepLines/>
        <w:numPr>
          <w:ilvl w:val="0"/>
          <w:numId w:val="14"/>
        </w:numPr>
        <w:tabs>
          <w:tab w:val="left" w:pos="-14400"/>
        </w:tabs>
        <w:spacing w:after="0" w:line="276" w:lineRule="auto"/>
        <w:jc w:val="center"/>
        <w:outlineLvl w:val="9"/>
        <w:rPr>
          <w:sz w:val="24"/>
          <w:szCs w:val="24"/>
        </w:rPr>
      </w:pPr>
      <w:bookmarkStart w:id="5" w:name="bookmark5"/>
      <w:r w:rsidRPr="002F3F92">
        <w:rPr>
          <w:sz w:val="24"/>
          <w:szCs w:val="24"/>
        </w:rPr>
        <w:t>POMOC SPOŁECZNA</w:t>
      </w:r>
      <w:bookmarkEnd w:id="5"/>
    </w:p>
    <w:p w14:paraId="21184DE3" w14:textId="77777777" w:rsidR="00455575" w:rsidRPr="002F3F92" w:rsidRDefault="00455575">
      <w:pPr>
        <w:pStyle w:val="Nagwek2"/>
        <w:keepNext/>
        <w:keepLines/>
        <w:tabs>
          <w:tab w:val="left" w:pos="-720"/>
        </w:tabs>
        <w:spacing w:after="0" w:line="276" w:lineRule="auto"/>
        <w:ind w:left="720"/>
        <w:outlineLvl w:val="9"/>
        <w:rPr>
          <w:sz w:val="24"/>
          <w:szCs w:val="24"/>
        </w:rPr>
      </w:pPr>
    </w:p>
    <w:p w14:paraId="3C70C3F9" w14:textId="77777777" w:rsidR="00455575" w:rsidRPr="002F3F92" w:rsidRDefault="00DF6BA3">
      <w:pPr>
        <w:pStyle w:val="Nagwek2"/>
        <w:keepNext/>
        <w:keepLines/>
        <w:spacing w:after="0" w:line="276" w:lineRule="auto"/>
        <w:outlineLvl w:val="9"/>
        <w:rPr>
          <w:sz w:val="24"/>
          <w:szCs w:val="24"/>
        </w:rPr>
      </w:pPr>
      <w:bookmarkStart w:id="6" w:name="bookmark6"/>
      <w:r w:rsidRPr="002F3F92">
        <w:rPr>
          <w:sz w:val="24"/>
          <w:szCs w:val="24"/>
        </w:rPr>
        <w:t>Świadczeniobiorcy pomocy społecznej.</w:t>
      </w:r>
      <w:bookmarkEnd w:id="6"/>
    </w:p>
    <w:p w14:paraId="1F9D7754" w14:textId="77777777" w:rsidR="00455575" w:rsidRDefault="00DF6BA3">
      <w:pPr>
        <w:shd w:val="clear" w:color="auto" w:fill="FFFFFF"/>
        <w:spacing w:line="360" w:lineRule="auto"/>
        <w:ind w:firstLine="708"/>
        <w:jc w:val="both"/>
        <w:rPr>
          <w:rStyle w:val="Teksttreci2Pogrubienie"/>
          <w:rFonts w:eastAsia="Microsoft Sans Serif"/>
          <w:b w:val="0"/>
          <w:color w:val="auto"/>
          <w:vertAlign w:val="baseline"/>
        </w:rPr>
      </w:pPr>
      <w:r w:rsidRPr="002F3F92">
        <w:rPr>
          <w:rFonts w:ascii="Times New Roman" w:hAnsi="Times New Roman" w:cs="Times New Roman"/>
        </w:rPr>
        <w:t>W roku 2024 Ośrodek Pomocy Społecznej w Czerwinie przyznał świadczenia decyzją administracyjną dla 78 osób. Pomocą społeczną w 2024 r. pracownicy socjalni objęli 44 rodziny liczących 133 osoby. W 2024 roku w ramach zadań zleconych i zadań własnych 28 osobom przyznano świadczenia pieniężne, a 51 osobom przyznano świadczenia niepieniężn</w:t>
      </w:r>
      <w:r w:rsidRPr="002F3F92">
        <w:rPr>
          <w:rStyle w:val="Teksttreci2Pogrubienie"/>
          <w:rFonts w:eastAsia="Microsoft Sans Serif"/>
          <w:b w:val="0"/>
          <w:color w:val="auto"/>
          <w:vertAlign w:val="baseline"/>
        </w:rPr>
        <w:t>e. Poniższa tabela przedstawia powody przyznawania pomocy w formie świadczeń.</w:t>
      </w:r>
    </w:p>
    <w:p w14:paraId="55182EF5" w14:textId="77777777" w:rsidR="002E4BF1" w:rsidRPr="002F3F92" w:rsidRDefault="002E4BF1">
      <w:pPr>
        <w:shd w:val="clear" w:color="auto" w:fill="FFFFFF"/>
        <w:spacing w:line="360" w:lineRule="auto"/>
        <w:ind w:firstLine="708"/>
        <w:jc w:val="both"/>
        <w:rPr>
          <w:rFonts w:ascii="Times New Roman" w:hAnsi="Times New Roman" w:cs="Times New Roman"/>
        </w:rPr>
      </w:pPr>
    </w:p>
    <w:p w14:paraId="11BB6A2E" w14:textId="77777777" w:rsidR="00455575" w:rsidRPr="002F3F92" w:rsidRDefault="00DF6BA3">
      <w:pPr>
        <w:spacing w:line="360" w:lineRule="auto"/>
        <w:rPr>
          <w:rFonts w:ascii="Times New Roman" w:hAnsi="Times New Roman" w:cs="Times New Roman"/>
        </w:rPr>
      </w:pPr>
      <w:r w:rsidRPr="002F3F92">
        <w:rPr>
          <w:rFonts w:ascii="Times New Roman" w:hAnsi="Times New Roman" w:cs="Times New Roman"/>
          <w:b/>
          <w:bCs/>
          <w:color w:val="000000"/>
        </w:rPr>
        <w:t>Tabela nr 1. Powody przyznawania pomocy w formie świadczeń.</w:t>
      </w:r>
    </w:p>
    <w:tbl>
      <w:tblPr>
        <w:tblW w:w="5000" w:type="pct"/>
        <w:tblCellMar>
          <w:left w:w="10" w:type="dxa"/>
          <w:right w:w="10" w:type="dxa"/>
        </w:tblCellMar>
        <w:tblLook w:val="04A0" w:firstRow="1" w:lastRow="0" w:firstColumn="1" w:lastColumn="0" w:noHBand="0" w:noVBand="1"/>
      </w:tblPr>
      <w:tblGrid>
        <w:gridCol w:w="7528"/>
        <w:gridCol w:w="842"/>
        <w:gridCol w:w="1262"/>
      </w:tblGrid>
      <w:tr w:rsidR="00455575" w:rsidRPr="002E4BF1" w14:paraId="2D048A7A" w14:textId="77777777" w:rsidTr="00F76E38">
        <w:tc>
          <w:tcPr>
            <w:tcW w:w="3908" w:type="pct"/>
            <w:tcBorders>
              <w:top w:val="single" w:sz="2" w:space="0" w:color="000000"/>
              <w:left w:val="single" w:sz="2" w:space="0" w:color="000000"/>
              <w:bottom w:val="single" w:sz="2" w:space="0" w:color="000000"/>
            </w:tcBorders>
            <w:shd w:val="clear" w:color="auto" w:fill="E8E8E8"/>
            <w:tcMar>
              <w:top w:w="0" w:type="dxa"/>
              <w:left w:w="10" w:type="dxa"/>
              <w:bottom w:w="0" w:type="dxa"/>
              <w:right w:w="10" w:type="dxa"/>
            </w:tcMar>
          </w:tcPr>
          <w:p w14:paraId="3A66A6E2"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Powód trudnej sytuacji życiowej</w:t>
            </w:r>
          </w:p>
        </w:tc>
        <w:tc>
          <w:tcPr>
            <w:tcW w:w="437" w:type="pct"/>
            <w:tcBorders>
              <w:top w:val="single" w:sz="2" w:space="0" w:color="000000"/>
              <w:left w:val="single" w:sz="2" w:space="0" w:color="000000"/>
              <w:bottom w:val="single" w:sz="2" w:space="0" w:color="000000"/>
            </w:tcBorders>
            <w:shd w:val="clear" w:color="auto" w:fill="E8E8E8"/>
            <w:tcMar>
              <w:top w:w="0" w:type="dxa"/>
              <w:left w:w="10" w:type="dxa"/>
              <w:bottom w:w="0" w:type="dxa"/>
              <w:right w:w="10" w:type="dxa"/>
            </w:tcMar>
          </w:tcPr>
          <w:p w14:paraId="0F1D0C8A"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Liczba  rodzin</w:t>
            </w:r>
          </w:p>
        </w:tc>
        <w:tc>
          <w:tcPr>
            <w:tcW w:w="655" w:type="pct"/>
            <w:tcBorders>
              <w:top w:val="single" w:sz="2" w:space="0" w:color="000000"/>
              <w:left w:val="single" w:sz="2" w:space="0" w:color="000000"/>
              <w:bottom w:val="single" w:sz="2" w:space="0" w:color="000000"/>
              <w:right w:val="single" w:sz="2" w:space="0" w:color="000000"/>
            </w:tcBorders>
            <w:shd w:val="clear" w:color="auto" w:fill="E8E8E8"/>
            <w:tcMar>
              <w:top w:w="0" w:type="dxa"/>
              <w:left w:w="10" w:type="dxa"/>
              <w:bottom w:w="0" w:type="dxa"/>
              <w:right w:w="10" w:type="dxa"/>
            </w:tcMar>
          </w:tcPr>
          <w:p w14:paraId="6876B4D7" w14:textId="77777777" w:rsidR="00455575" w:rsidRPr="002E4BF1" w:rsidRDefault="00DF6BA3" w:rsidP="002E4BF1">
            <w:pPr>
              <w:pStyle w:val="TableContent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sz w:val="20"/>
                <w:szCs w:val="20"/>
              </w:rPr>
              <w:t>Liczba  osób  w rodzinach</w:t>
            </w:r>
          </w:p>
        </w:tc>
      </w:tr>
      <w:tr w:rsidR="00455575" w:rsidRPr="002E4BF1" w14:paraId="2BD37A60"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22413327"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UBÓSTWO</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3A5427ED"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33</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8C70E2" w14:textId="77777777" w:rsidR="00455575" w:rsidRPr="002E4BF1" w:rsidRDefault="00DF6BA3" w:rsidP="002E4BF1">
            <w:pPr>
              <w:pStyle w:val="TableContents"/>
              <w:snapToGrid w:val="0"/>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104</w:t>
            </w:r>
          </w:p>
        </w:tc>
      </w:tr>
      <w:tr w:rsidR="00455575" w:rsidRPr="002E4BF1" w14:paraId="63EFF618"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6B0A7A68"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BEZDOMNOŚĆ</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0C06D734"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4</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D7A9D42" w14:textId="77777777" w:rsidR="00455575" w:rsidRPr="002E4BF1" w:rsidRDefault="00DF6BA3" w:rsidP="002E4BF1">
            <w:pPr>
              <w:pStyle w:val="TableContents"/>
              <w:snapToGrid w:val="0"/>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5</w:t>
            </w:r>
          </w:p>
        </w:tc>
      </w:tr>
      <w:tr w:rsidR="00455575" w:rsidRPr="002E4BF1" w14:paraId="67BF3091"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07C0E026"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BEZROBOCIE</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0D63B4BA"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21</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518E969" w14:textId="77777777" w:rsidR="00455575" w:rsidRPr="002E4BF1" w:rsidRDefault="00DF6BA3" w:rsidP="002E4BF1">
            <w:pPr>
              <w:pStyle w:val="TableContents"/>
              <w:snapToGrid w:val="0"/>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60</w:t>
            </w:r>
          </w:p>
        </w:tc>
      </w:tr>
      <w:tr w:rsidR="00455575" w:rsidRPr="002E4BF1" w14:paraId="2859EA25"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2CB71932"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NIEPEŁNOSPRAWNOŚĆ</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074E69EF"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12</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642B656" w14:textId="77777777" w:rsidR="00455575" w:rsidRPr="002E4BF1" w:rsidRDefault="00DF6BA3" w:rsidP="002E4BF1">
            <w:pPr>
              <w:pStyle w:val="TableContents"/>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26</w:t>
            </w:r>
          </w:p>
        </w:tc>
      </w:tr>
      <w:tr w:rsidR="00455575" w:rsidRPr="002E4BF1" w14:paraId="523EB702"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1C784C4F"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DŁUGOTRWAŁA LUB CIĘŻKA CHOROBA</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4E143563"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19</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50E3C3" w14:textId="77777777" w:rsidR="00455575" w:rsidRPr="002E4BF1" w:rsidRDefault="00DF6BA3" w:rsidP="002E4BF1">
            <w:pPr>
              <w:pStyle w:val="TableContents"/>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50</w:t>
            </w:r>
          </w:p>
        </w:tc>
      </w:tr>
      <w:tr w:rsidR="00455575" w:rsidRPr="002E4BF1" w14:paraId="75A4B1FE"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4AFFBBA4"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BEZRADNOŚĆ W SPRAWCH OPIEKUŃCZO- WYCHOWAWCZYCH I PROWADZENIA GOSPODARSTWA DOMOWEGO- OGÓŁEM</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4FCE5C57"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3</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AB966AC" w14:textId="77777777" w:rsidR="00455575" w:rsidRPr="002E4BF1" w:rsidRDefault="00DF6BA3" w:rsidP="002E4BF1">
            <w:pPr>
              <w:pStyle w:val="TableContents"/>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16</w:t>
            </w:r>
          </w:p>
        </w:tc>
      </w:tr>
      <w:tr w:rsidR="00455575" w:rsidRPr="002E4BF1" w14:paraId="5CD9A86E"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4A4D517D"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 xml:space="preserve"> W TYM:         RODZINY WIELODZIETNE</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133BF7C3"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3</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E9CB506" w14:textId="77777777" w:rsidR="00455575" w:rsidRPr="002E4BF1" w:rsidRDefault="00DF6BA3" w:rsidP="002E4BF1">
            <w:pPr>
              <w:pStyle w:val="TableContents"/>
              <w:snapToGrid w:val="0"/>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16</w:t>
            </w:r>
          </w:p>
        </w:tc>
      </w:tr>
      <w:tr w:rsidR="00455575" w:rsidRPr="002E4BF1" w14:paraId="2DB67B13"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251F6A8A"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ALKOHOLIZM</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4146FD29"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1</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6ADD3E" w14:textId="77777777" w:rsidR="00455575" w:rsidRPr="002E4BF1" w:rsidRDefault="00DF6BA3" w:rsidP="002E4BF1">
            <w:pPr>
              <w:pStyle w:val="TableContents"/>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1</w:t>
            </w:r>
          </w:p>
        </w:tc>
      </w:tr>
      <w:tr w:rsidR="00455575" w:rsidRPr="002E4BF1" w14:paraId="275DF727" w14:textId="77777777" w:rsidTr="00F76E38">
        <w:tc>
          <w:tcPr>
            <w:tcW w:w="3908" w:type="pct"/>
            <w:tcBorders>
              <w:left w:val="single" w:sz="2" w:space="0" w:color="000000"/>
              <w:bottom w:val="single" w:sz="2" w:space="0" w:color="000000"/>
            </w:tcBorders>
            <w:shd w:val="clear" w:color="auto" w:fill="E8E8E8"/>
            <w:tcMar>
              <w:top w:w="0" w:type="dxa"/>
              <w:left w:w="10" w:type="dxa"/>
              <w:bottom w:w="0" w:type="dxa"/>
              <w:right w:w="10" w:type="dxa"/>
            </w:tcMar>
          </w:tcPr>
          <w:p w14:paraId="4C9C62CA" w14:textId="77777777" w:rsidR="00455575" w:rsidRPr="002E4BF1" w:rsidRDefault="00DF6BA3" w:rsidP="002E4BF1">
            <w:pPr>
              <w:pStyle w:val="TableContents"/>
              <w:spacing w:line="276" w:lineRule="auto"/>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 xml:space="preserve">TRUDNOŚCI W </w:t>
            </w:r>
            <w:r w:rsidRPr="002E4BF1">
              <w:rPr>
                <w:rFonts w:ascii="Times New Roman" w:eastAsia="Times New Roman" w:hAnsi="Times New Roman" w:cs="Times New Roman"/>
                <w:sz w:val="20"/>
                <w:szCs w:val="20"/>
              </w:rPr>
              <w:t>PRZYSTOSOWANIU DO ŻYCIA PO ZWOLNIENIU Z ZAKŁADU KARNEGO</w:t>
            </w:r>
          </w:p>
        </w:tc>
        <w:tc>
          <w:tcPr>
            <w:tcW w:w="437" w:type="pct"/>
            <w:tcBorders>
              <w:left w:val="single" w:sz="2" w:space="0" w:color="000000"/>
              <w:bottom w:val="single" w:sz="2" w:space="0" w:color="000000"/>
            </w:tcBorders>
            <w:shd w:val="clear" w:color="auto" w:fill="auto"/>
            <w:tcMar>
              <w:top w:w="0" w:type="dxa"/>
              <w:left w:w="10" w:type="dxa"/>
              <w:bottom w:w="0" w:type="dxa"/>
              <w:right w:w="10" w:type="dxa"/>
            </w:tcMar>
          </w:tcPr>
          <w:p w14:paraId="2686C5E3" w14:textId="77777777" w:rsidR="00455575" w:rsidRPr="002E4BF1" w:rsidRDefault="00DF6BA3" w:rsidP="002E4BF1">
            <w:pPr>
              <w:pStyle w:val="TableContents"/>
              <w:spacing w:line="276" w:lineRule="auto"/>
              <w:jc w:val="center"/>
              <w:rPr>
                <w:rFonts w:ascii="Times New Roman" w:eastAsia="Times New Roman" w:hAnsi="Times New Roman" w:cs="Times New Roman"/>
                <w:sz w:val="20"/>
                <w:szCs w:val="20"/>
              </w:rPr>
            </w:pPr>
            <w:r w:rsidRPr="002E4BF1">
              <w:rPr>
                <w:rFonts w:ascii="Times New Roman" w:eastAsia="Times New Roman" w:hAnsi="Times New Roman" w:cs="Times New Roman"/>
                <w:sz w:val="20"/>
                <w:szCs w:val="20"/>
              </w:rPr>
              <w:t>1</w:t>
            </w:r>
          </w:p>
        </w:tc>
        <w:tc>
          <w:tcPr>
            <w:tcW w:w="655"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625B86" w14:textId="77777777" w:rsidR="00455575" w:rsidRPr="002E4BF1" w:rsidRDefault="00DF6BA3" w:rsidP="002E4BF1">
            <w:pPr>
              <w:pStyle w:val="TableContents"/>
              <w:spacing w:line="276" w:lineRule="auto"/>
              <w:jc w:val="center"/>
              <w:rPr>
                <w:rFonts w:ascii="Times New Roman" w:hAnsi="Times New Roman" w:cs="Times New Roman"/>
                <w:sz w:val="20"/>
                <w:szCs w:val="20"/>
              </w:rPr>
            </w:pPr>
            <w:r w:rsidRPr="002E4BF1">
              <w:rPr>
                <w:rFonts w:ascii="Times New Roman" w:hAnsi="Times New Roman" w:cs="Times New Roman"/>
                <w:sz w:val="20"/>
                <w:szCs w:val="20"/>
              </w:rPr>
              <w:t>1</w:t>
            </w:r>
          </w:p>
        </w:tc>
      </w:tr>
    </w:tbl>
    <w:p w14:paraId="1E30A597" w14:textId="77777777" w:rsidR="002E4BF1" w:rsidRDefault="00DF6BA3">
      <w:pPr>
        <w:shd w:val="clear" w:color="auto" w:fill="FFFFFF"/>
        <w:tabs>
          <w:tab w:val="left" w:pos="2554"/>
          <w:tab w:val="left" w:pos="8520"/>
        </w:tabs>
        <w:spacing w:line="360" w:lineRule="auto"/>
        <w:jc w:val="both"/>
        <w:rPr>
          <w:rFonts w:ascii="Times New Roman" w:hAnsi="Times New Roman" w:cs="Times New Roman"/>
          <w:color w:val="000000"/>
        </w:rPr>
      </w:pPr>
      <w:r w:rsidRPr="002F3F92">
        <w:rPr>
          <w:rFonts w:ascii="Times New Roman" w:hAnsi="Times New Roman" w:cs="Times New Roman"/>
          <w:color w:val="000000"/>
        </w:rPr>
        <w:t xml:space="preserve">              </w:t>
      </w:r>
    </w:p>
    <w:p w14:paraId="215B75F7" w14:textId="7DFAEBAF" w:rsidR="00455575" w:rsidRPr="002F3F92" w:rsidRDefault="00DF6BA3">
      <w:pPr>
        <w:shd w:val="clear" w:color="auto" w:fill="FFFFFF"/>
        <w:tabs>
          <w:tab w:val="left" w:pos="2554"/>
          <w:tab w:val="left" w:pos="8520"/>
        </w:tabs>
        <w:spacing w:line="360" w:lineRule="auto"/>
        <w:jc w:val="both"/>
        <w:rPr>
          <w:rFonts w:ascii="Times New Roman" w:hAnsi="Times New Roman" w:cs="Times New Roman"/>
          <w:color w:val="000000"/>
        </w:rPr>
      </w:pPr>
      <w:r w:rsidRPr="002F3F92">
        <w:rPr>
          <w:rFonts w:ascii="Times New Roman" w:hAnsi="Times New Roman" w:cs="Times New Roman"/>
          <w:color w:val="000000"/>
        </w:rPr>
        <w:t xml:space="preserve">Analizując powody przyznania pomocy należy podkreślić, że rodziny korzystające z pomocy społecznej borykały się jednocześnie z wieloma problemami. Należy podkreślić, że wszystkie wymienione sytuacje mają negatywny wpływ nie tylko na rodziny, które zostały nimi dotknięte.             </w:t>
      </w:r>
      <w:r w:rsidRPr="002F3F92">
        <w:rPr>
          <w:rFonts w:ascii="Times New Roman" w:hAnsi="Times New Roman" w:cs="Times New Roman"/>
          <w:color w:val="000000"/>
        </w:rPr>
        <w:lastRenderedPageBreak/>
        <w:t>Mają one także wymiar ogólnospołeczny, powodujący konieczność wyasygnowania środków na wsparcie materialne i w naturze oraz potrzebę stałego angażowania wysiłków społecznych skierowanych na minimalizację skutków tych dysfunkcji, widocznych we wszystkich sferach życia społecznego: edukacji, ochronie zdrowia, aktywizacji zawodowej, rozwoju i integracji społecznej.</w:t>
      </w:r>
    </w:p>
    <w:p w14:paraId="60FF1E16" w14:textId="77777777" w:rsidR="00455575" w:rsidRPr="002F3F92" w:rsidRDefault="00DF6BA3">
      <w:pPr>
        <w:shd w:val="clear" w:color="auto" w:fill="FFFFFF"/>
        <w:spacing w:before="240" w:line="360" w:lineRule="auto"/>
        <w:jc w:val="both"/>
        <w:rPr>
          <w:rFonts w:ascii="Times New Roman" w:hAnsi="Times New Roman" w:cs="Times New Roman"/>
        </w:rPr>
      </w:pPr>
      <w:r w:rsidRPr="002F3F92">
        <w:rPr>
          <w:rFonts w:ascii="Times New Roman" w:eastAsia="Times New Roman" w:hAnsi="Times New Roman" w:cs="Times New Roman"/>
          <w:b/>
          <w:bCs/>
          <w:lang w:eastAsia="fa-IR" w:bidi="fa-IR"/>
        </w:rPr>
        <w:t>Tabela nr 2. Typy rodzin objętych pomocą społeczną.</w:t>
      </w:r>
    </w:p>
    <w:tbl>
      <w:tblPr>
        <w:tblW w:w="5000" w:type="pct"/>
        <w:tblCellMar>
          <w:left w:w="10" w:type="dxa"/>
          <w:right w:w="10" w:type="dxa"/>
        </w:tblCellMar>
        <w:tblLook w:val="04A0" w:firstRow="1" w:lastRow="0" w:firstColumn="1" w:lastColumn="0" w:noHBand="0" w:noVBand="1"/>
      </w:tblPr>
      <w:tblGrid>
        <w:gridCol w:w="5720"/>
        <w:gridCol w:w="324"/>
        <w:gridCol w:w="830"/>
        <w:gridCol w:w="1383"/>
        <w:gridCol w:w="1375"/>
      </w:tblGrid>
      <w:tr w:rsidR="00455575" w:rsidRPr="002E4BF1" w14:paraId="2E5D02AC" w14:textId="77777777" w:rsidTr="002E4BF1">
        <w:tc>
          <w:tcPr>
            <w:tcW w:w="2969" w:type="pct"/>
            <w:vMerge w:val="restart"/>
            <w:tcBorders>
              <w:top w:val="single" w:sz="2" w:space="0" w:color="000000"/>
              <w:left w:val="single" w:sz="2" w:space="0" w:color="000000"/>
              <w:bottom w:val="single" w:sz="2" w:space="0" w:color="000000"/>
            </w:tcBorders>
            <w:shd w:val="clear" w:color="auto" w:fill="E8E8E8"/>
            <w:tcMar>
              <w:top w:w="0" w:type="dxa"/>
              <w:left w:w="10" w:type="dxa"/>
              <w:bottom w:w="0" w:type="dxa"/>
              <w:right w:w="10" w:type="dxa"/>
            </w:tcMar>
          </w:tcPr>
          <w:p w14:paraId="392D99DA"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Wyszczególnienie</w:t>
            </w:r>
          </w:p>
        </w:tc>
        <w:tc>
          <w:tcPr>
            <w:tcW w:w="168" w:type="pct"/>
            <w:vMerge w:val="restart"/>
            <w:tcBorders>
              <w:top w:val="single" w:sz="2" w:space="0" w:color="000000"/>
              <w:left w:val="single" w:sz="2" w:space="0" w:color="000000"/>
              <w:bottom w:val="single" w:sz="2" w:space="0" w:color="000000"/>
            </w:tcBorders>
            <w:shd w:val="clear" w:color="auto" w:fill="E8E8E8"/>
            <w:tcMar>
              <w:top w:w="0" w:type="dxa"/>
              <w:left w:w="10" w:type="dxa"/>
              <w:bottom w:w="0" w:type="dxa"/>
              <w:right w:w="10" w:type="dxa"/>
            </w:tcMar>
          </w:tcPr>
          <w:p w14:paraId="25742041" w14:textId="77777777" w:rsidR="00455575" w:rsidRPr="002E4BF1" w:rsidRDefault="00455575" w:rsidP="002E4BF1">
            <w:pPr>
              <w:suppressLineNumbers/>
              <w:snapToGrid w:val="0"/>
              <w:spacing w:line="276" w:lineRule="auto"/>
              <w:jc w:val="center"/>
              <w:rPr>
                <w:rFonts w:ascii="Times New Roman" w:eastAsia="Times New Roman" w:hAnsi="Times New Roman" w:cs="Times New Roman"/>
                <w:b/>
                <w:bCs/>
                <w:sz w:val="20"/>
                <w:szCs w:val="20"/>
                <w:lang w:eastAsia="fa-IR" w:bidi="fa-IR"/>
              </w:rPr>
            </w:pPr>
          </w:p>
        </w:tc>
        <w:tc>
          <w:tcPr>
            <w:tcW w:w="1149" w:type="pct"/>
            <w:gridSpan w:val="2"/>
            <w:tcBorders>
              <w:top w:val="single" w:sz="2" w:space="0" w:color="000000"/>
              <w:left w:val="single" w:sz="2" w:space="0" w:color="000000"/>
              <w:bottom w:val="single" w:sz="2" w:space="0" w:color="000000"/>
            </w:tcBorders>
            <w:shd w:val="clear" w:color="auto" w:fill="E8E8E8"/>
            <w:tcMar>
              <w:top w:w="0" w:type="dxa"/>
              <w:left w:w="10" w:type="dxa"/>
              <w:bottom w:w="0" w:type="dxa"/>
              <w:right w:w="10" w:type="dxa"/>
            </w:tcMar>
          </w:tcPr>
          <w:p w14:paraId="73063234"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Liczba rodzin</w:t>
            </w:r>
          </w:p>
        </w:tc>
        <w:tc>
          <w:tcPr>
            <w:tcW w:w="714" w:type="pct"/>
            <w:vMerge w:val="restart"/>
            <w:tcBorders>
              <w:top w:val="single" w:sz="2" w:space="0" w:color="000000"/>
              <w:left w:val="single" w:sz="2" w:space="0" w:color="000000"/>
              <w:bottom w:val="single" w:sz="2" w:space="0" w:color="000000"/>
              <w:right w:val="single" w:sz="2" w:space="0" w:color="000000"/>
            </w:tcBorders>
            <w:shd w:val="clear" w:color="auto" w:fill="E8E8E8"/>
            <w:tcMar>
              <w:top w:w="0" w:type="dxa"/>
              <w:left w:w="10" w:type="dxa"/>
              <w:bottom w:w="0" w:type="dxa"/>
              <w:right w:w="10" w:type="dxa"/>
            </w:tcMar>
          </w:tcPr>
          <w:p w14:paraId="38F1C69B"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Liczba osób</w:t>
            </w:r>
            <w:r w:rsidRPr="002E4BF1">
              <w:rPr>
                <w:rFonts w:ascii="Times New Roman" w:eastAsia="Times New Roman" w:hAnsi="Times New Roman" w:cs="Times New Roman"/>
                <w:b/>
                <w:bCs/>
                <w:sz w:val="20"/>
                <w:szCs w:val="20"/>
                <w:lang w:eastAsia="fa-IR" w:bidi="fa-IR"/>
              </w:rPr>
              <w:br/>
              <w:t>w rodzinach</w:t>
            </w:r>
          </w:p>
        </w:tc>
      </w:tr>
      <w:tr w:rsidR="00455575" w:rsidRPr="002E4BF1" w14:paraId="025FE0CD" w14:textId="77777777" w:rsidTr="002E4BF1">
        <w:trPr>
          <w:trHeight w:val="196"/>
        </w:trPr>
        <w:tc>
          <w:tcPr>
            <w:tcW w:w="2969" w:type="pct"/>
            <w:vMerge/>
            <w:tcBorders>
              <w:top w:val="single" w:sz="2" w:space="0" w:color="000000"/>
              <w:left w:val="single" w:sz="2" w:space="0" w:color="000000"/>
              <w:bottom w:val="single" w:sz="2" w:space="0" w:color="000000"/>
            </w:tcBorders>
            <w:shd w:val="clear" w:color="auto" w:fill="E8E8E8"/>
            <w:tcMar>
              <w:top w:w="0" w:type="dxa"/>
              <w:left w:w="10" w:type="dxa"/>
              <w:bottom w:w="0" w:type="dxa"/>
              <w:right w:w="10" w:type="dxa"/>
            </w:tcMar>
          </w:tcPr>
          <w:p w14:paraId="413C5C92" w14:textId="77777777" w:rsidR="00455575" w:rsidRPr="002E4BF1" w:rsidRDefault="00455575" w:rsidP="002E4BF1">
            <w:pPr>
              <w:snapToGrid w:val="0"/>
              <w:spacing w:line="276" w:lineRule="auto"/>
              <w:rPr>
                <w:rFonts w:ascii="Times New Roman" w:eastAsia="Andale Sans UI" w:hAnsi="Times New Roman" w:cs="Times New Roman"/>
                <w:color w:val="FF0000"/>
                <w:sz w:val="20"/>
                <w:szCs w:val="20"/>
                <w:lang w:eastAsia="fa-IR" w:bidi="fa-IR"/>
              </w:rPr>
            </w:pPr>
          </w:p>
        </w:tc>
        <w:tc>
          <w:tcPr>
            <w:tcW w:w="168" w:type="pct"/>
            <w:vMerge/>
            <w:tcBorders>
              <w:top w:val="single" w:sz="2" w:space="0" w:color="000000"/>
              <w:left w:val="single" w:sz="2" w:space="0" w:color="000000"/>
              <w:bottom w:val="single" w:sz="2" w:space="0" w:color="000000"/>
            </w:tcBorders>
            <w:shd w:val="clear" w:color="auto" w:fill="E8E8E8"/>
            <w:tcMar>
              <w:top w:w="0" w:type="dxa"/>
              <w:left w:w="10" w:type="dxa"/>
              <w:bottom w:w="0" w:type="dxa"/>
              <w:right w:w="10" w:type="dxa"/>
            </w:tcMar>
          </w:tcPr>
          <w:p w14:paraId="43B82FF2" w14:textId="77777777" w:rsidR="00455575" w:rsidRPr="002E4BF1" w:rsidRDefault="00455575" w:rsidP="002E4BF1">
            <w:pPr>
              <w:snapToGrid w:val="0"/>
              <w:spacing w:line="276" w:lineRule="auto"/>
              <w:rPr>
                <w:rFonts w:ascii="Times New Roman" w:eastAsia="Andale Sans UI" w:hAnsi="Times New Roman" w:cs="Times New Roman"/>
                <w:color w:val="FF0000"/>
                <w:sz w:val="20"/>
                <w:szCs w:val="20"/>
                <w:lang w:eastAsia="fa-IR" w:bidi="fa-IR"/>
              </w:rPr>
            </w:pPr>
          </w:p>
        </w:tc>
        <w:tc>
          <w:tcPr>
            <w:tcW w:w="431" w:type="pct"/>
            <w:tcBorders>
              <w:left w:val="single" w:sz="2" w:space="0" w:color="000000"/>
              <w:bottom w:val="single" w:sz="2" w:space="0" w:color="000000"/>
            </w:tcBorders>
            <w:shd w:val="clear" w:color="auto" w:fill="E8E8E8"/>
            <w:tcMar>
              <w:top w:w="0" w:type="dxa"/>
              <w:left w:w="10" w:type="dxa"/>
              <w:bottom w:w="0" w:type="dxa"/>
              <w:right w:w="10" w:type="dxa"/>
            </w:tcMar>
          </w:tcPr>
          <w:p w14:paraId="7C463D4D"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Ogółem</w:t>
            </w:r>
          </w:p>
        </w:tc>
        <w:tc>
          <w:tcPr>
            <w:tcW w:w="718" w:type="pct"/>
            <w:tcBorders>
              <w:left w:val="single" w:sz="2" w:space="0" w:color="000000"/>
              <w:bottom w:val="single" w:sz="2" w:space="0" w:color="000000"/>
            </w:tcBorders>
            <w:shd w:val="clear" w:color="auto" w:fill="E8E8E8"/>
            <w:tcMar>
              <w:top w:w="0" w:type="dxa"/>
              <w:left w:w="10" w:type="dxa"/>
              <w:bottom w:w="0" w:type="dxa"/>
              <w:right w:w="10" w:type="dxa"/>
            </w:tcMar>
          </w:tcPr>
          <w:p w14:paraId="07F65F1E"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W tym: na wsi</w:t>
            </w:r>
          </w:p>
        </w:tc>
        <w:tc>
          <w:tcPr>
            <w:tcW w:w="714" w:type="pct"/>
            <w:vMerge/>
            <w:tcBorders>
              <w:top w:val="single" w:sz="2" w:space="0" w:color="000000"/>
              <w:left w:val="single" w:sz="2" w:space="0" w:color="000000"/>
              <w:bottom w:val="single" w:sz="2" w:space="0" w:color="000000"/>
              <w:right w:val="single" w:sz="2" w:space="0" w:color="000000"/>
            </w:tcBorders>
            <w:shd w:val="clear" w:color="auto" w:fill="E8E8E8"/>
            <w:tcMar>
              <w:top w:w="0" w:type="dxa"/>
              <w:left w:w="10" w:type="dxa"/>
              <w:bottom w:w="0" w:type="dxa"/>
              <w:right w:w="10" w:type="dxa"/>
            </w:tcMar>
          </w:tcPr>
          <w:p w14:paraId="11ABAEDC" w14:textId="77777777" w:rsidR="00455575" w:rsidRPr="002E4BF1" w:rsidRDefault="00455575" w:rsidP="002E4BF1">
            <w:pPr>
              <w:snapToGrid w:val="0"/>
              <w:spacing w:line="276" w:lineRule="auto"/>
              <w:rPr>
                <w:rFonts w:ascii="Times New Roman" w:eastAsia="Andale Sans UI" w:hAnsi="Times New Roman" w:cs="Times New Roman"/>
                <w:sz w:val="20"/>
                <w:szCs w:val="20"/>
                <w:lang w:eastAsia="fa-IR" w:bidi="fa-IR"/>
              </w:rPr>
            </w:pPr>
          </w:p>
        </w:tc>
      </w:tr>
      <w:tr w:rsidR="00455575" w:rsidRPr="002E4BF1" w14:paraId="4C2F1838"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333FD8C3" w14:textId="77777777" w:rsidR="00455575" w:rsidRPr="002E4BF1" w:rsidRDefault="00DF6BA3" w:rsidP="002E4BF1">
            <w:pPr>
              <w:suppressLineNumbers/>
              <w:spacing w:line="276" w:lineRule="auto"/>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 xml:space="preserve">RODZINY OGÓŁEM </w:t>
            </w:r>
            <w:r w:rsidRPr="002E4BF1">
              <w:rPr>
                <w:rFonts w:ascii="Times New Roman" w:eastAsia="Times New Roman" w:hAnsi="Times New Roman" w:cs="Times New Roman"/>
                <w:sz w:val="20"/>
                <w:szCs w:val="20"/>
                <w:lang w:eastAsia="fa-IR" w:bidi="fa-IR"/>
              </w:rPr>
              <w:t>( wiersz 2+3+4+5+6+7)</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336B84D7"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3ED3E7F9"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71</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62771A51"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68</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E396D9F"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202</w:t>
            </w:r>
          </w:p>
        </w:tc>
      </w:tr>
      <w:tr w:rsidR="00455575" w:rsidRPr="002E4BF1" w14:paraId="50A36DAD" w14:textId="77777777" w:rsidTr="002E4BF1">
        <w:trPr>
          <w:trHeight w:val="215"/>
        </w:trPr>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45C103AB"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o liczbie osób 1</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18B6A378"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31A9FF19"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25</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61AC2704"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22</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461A27D"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25</w:t>
            </w:r>
          </w:p>
        </w:tc>
      </w:tr>
      <w:tr w:rsidR="00455575" w:rsidRPr="002E4BF1" w14:paraId="09B92241"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28B35EA4"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2</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0442766D"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3</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04C5D399"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7</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34533733"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7</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7797637"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14</w:t>
            </w:r>
          </w:p>
        </w:tc>
      </w:tr>
      <w:tr w:rsidR="00455575" w:rsidRPr="002E4BF1" w14:paraId="7E0F2F3C"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1E63DE46"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3</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7852E1EB"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4</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1EB1E0F2"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11</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290F5F09"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11</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DBD9BCF"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33</w:t>
            </w:r>
          </w:p>
        </w:tc>
      </w:tr>
      <w:tr w:rsidR="00455575" w:rsidRPr="002E4BF1" w14:paraId="4F032C36"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2794053D"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4</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7499B31F"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5</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4779B4C8"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17</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231934B3"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17</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077AEA"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68</w:t>
            </w:r>
          </w:p>
        </w:tc>
      </w:tr>
      <w:tr w:rsidR="00455575" w:rsidRPr="002E4BF1" w14:paraId="5152A726"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47C3FF37"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5</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4522B487"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5F7466D3"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5</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0F9986F2"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5</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FDAA0AC"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25</w:t>
            </w:r>
          </w:p>
        </w:tc>
      </w:tr>
      <w:tr w:rsidR="00455575" w:rsidRPr="002E4BF1" w14:paraId="605A5CA8" w14:textId="77777777" w:rsidTr="002E4BF1">
        <w:trPr>
          <w:trHeight w:val="392"/>
        </w:trPr>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6AE32D46"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6 i więcej</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284CD9C8"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7</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274B912B"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190CEB5A"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AD8F2C"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37</w:t>
            </w:r>
          </w:p>
        </w:tc>
      </w:tr>
      <w:tr w:rsidR="00455575" w:rsidRPr="002E4BF1" w14:paraId="41D7C2E1"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5A1726D" w14:textId="77777777" w:rsidR="00455575" w:rsidRPr="002E4BF1" w:rsidRDefault="00DF6BA3" w:rsidP="002E4BF1">
            <w:pPr>
              <w:suppressLineNumbers/>
              <w:spacing w:line="276" w:lineRule="auto"/>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w tym</w:t>
            </w:r>
            <w:r w:rsidRPr="002E4BF1">
              <w:rPr>
                <w:rFonts w:ascii="Times New Roman" w:eastAsia="Times New Roman" w:hAnsi="Times New Roman" w:cs="Times New Roman"/>
                <w:sz w:val="20"/>
                <w:szCs w:val="20"/>
                <w:lang w:eastAsia="fa-IR" w:bidi="fa-IR"/>
              </w:rPr>
              <w:t xml:space="preserve"> (z wiersza 1) </w:t>
            </w:r>
            <w:r w:rsidRPr="002E4BF1">
              <w:rPr>
                <w:rFonts w:ascii="Times New Roman" w:eastAsia="Times New Roman" w:hAnsi="Times New Roman" w:cs="Times New Roman"/>
                <w:b/>
                <w:bCs/>
                <w:sz w:val="20"/>
                <w:szCs w:val="20"/>
                <w:lang w:eastAsia="fa-IR" w:bidi="fa-IR"/>
              </w:rPr>
              <w:t>rodziny z dziećmi ogółem</w:t>
            </w:r>
          </w:p>
          <w:p w14:paraId="1DAF6776" w14:textId="77777777" w:rsidR="00455575" w:rsidRPr="002E4BF1" w:rsidRDefault="00DF6BA3" w:rsidP="002E4BF1">
            <w:pPr>
              <w:suppressLineNumbers/>
              <w:spacing w:line="276" w:lineRule="auto"/>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 xml:space="preserve">( wiersz </w:t>
            </w:r>
            <w:r w:rsidRPr="002E4BF1">
              <w:rPr>
                <w:rFonts w:ascii="Times New Roman" w:eastAsia="Times New Roman" w:hAnsi="Times New Roman" w:cs="Times New Roman"/>
                <w:b/>
                <w:bCs/>
                <w:sz w:val="20"/>
                <w:szCs w:val="20"/>
                <w:lang w:eastAsia="fa-IR" w:bidi="fa-IR"/>
              </w:rPr>
              <w:t>9+10+11+12+13+14+15)</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6D20E59E"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8</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2215D0BE"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28</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39F5C3B1"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28</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4613FC2"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119</w:t>
            </w:r>
          </w:p>
        </w:tc>
      </w:tr>
      <w:tr w:rsidR="00455575" w:rsidRPr="002E4BF1" w14:paraId="63F87D84"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D5BFD92"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o liczbie dzieci 1</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1D1B76A0"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9</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41A28E86"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14427F94"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24FC86"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20</w:t>
            </w:r>
          </w:p>
        </w:tc>
      </w:tr>
      <w:tr w:rsidR="00455575" w:rsidRPr="002E4BF1" w14:paraId="30FA156A"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4EF40CD1"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2</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039C7BEE"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10</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254B104F"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11</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4BBD7F0A"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11</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FBF8264"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42</w:t>
            </w:r>
          </w:p>
        </w:tc>
      </w:tr>
      <w:tr w:rsidR="00455575" w:rsidRPr="002E4BF1" w14:paraId="4FF1EB0A"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5144A3E"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3</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7670F1FB"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11</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660012A2"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2BD7B2C9"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CF28C02"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26</w:t>
            </w:r>
          </w:p>
        </w:tc>
      </w:tr>
      <w:tr w:rsidR="00455575" w:rsidRPr="002E4BF1" w14:paraId="066C67E9"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ED2AEF6"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4</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438EBC0E"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12</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55D130C3"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4</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55489436"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4</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C6AC09E"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24</w:t>
            </w:r>
          </w:p>
        </w:tc>
      </w:tr>
      <w:tr w:rsidR="00455575" w:rsidRPr="002E4BF1" w14:paraId="044FD0B3"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7DB0873"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5</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78DFDD18"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13</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3F31E033"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7772CF61"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8AA7B0"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7</w:t>
            </w:r>
          </w:p>
        </w:tc>
      </w:tr>
      <w:tr w:rsidR="00455575" w:rsidRPr="002E4BF1" w14:paraId="0A341315"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5061AA1"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RODZINY NIEPEŁNE OGÓŁEM</w:t>
            </w:r>
          </w:p>
          <w:p w14:paraId="56383D6C"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 wiersz 17+18+19+20)</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46993525"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16</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7E98AF45"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4288DA4F"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6</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72BE670"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21</w:t>
            </w:r>
          </w:p>
        </w:tc>
      </w:tr>
      <w:tr w:rsidR="00455575" w:rsidRPr="002E4BF1" w14:paraId="57E7E29E"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ACCCF8B"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o liczbie dzieci 1</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6E42C2D6"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17</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1239868E"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43EB9DF9"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1182FA0"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w:t>
            </w:r>
          </w:p>
        </w:tc>
      </w:tr>
      <w:tr w:rsidR="00455575" w:rsidRPr="002E4BF1" w14:paraId="2012CD5B"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75EDAAE6"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2</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39C24226"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18</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6C708ABD"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348753D2"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6A76D24"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7</w:t>
            </w:r>
          </w:p>
        </w:tc>
      </w:tr>
      <w:tr w:rsidR="00455575" w:rsidRPr="002E4BF1" w14:paraId="43C2386B"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C5CD648"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3</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609540CD"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19</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58E3DE99"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3</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38DF8387"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3</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1C593C1"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12</w:t>
            </w:r>
          </w:p>
        </w:tc>
      </w:tr>
      <w:tr w:rsidR="00455575" w:rsidRPr="002E4BF1" w14:paraId="687A83B4"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0CFB2A87"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4 i więcej</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1A9B45BA"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20</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51CEAB63"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3</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0091E55D"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3</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18BF94"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12</w:t>
            </w:r>
          </w:p>
        </w:tc>
      </w:tr>
      <w:tr w:rsidR="00455575" w:rsidRPr="002E4BF1" w14:paraId="17628205"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3F1B8E32" w14:textId="77777777" w:rsidR="00455575" w:rsidRPr="002E4BF1" w:rsidRDefault="00DF6BA3" w:rsidP="002E4BF1">
            <w:pPr>
              <w:suppressLineNumbers/>
              <w:spacing w:line="276" w:lineRule="auto"/>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 xml:space="preserve">RODZINY EMERYTÓW I RENCISTÓW OGÓŁEM </w:t>
            </w:r>
          </w:p>
          <w:p w14:paraId="1F2AED08" w14:textId="77777777" w:rsidR="00455575" w:rsidRPr="002E4BF1" w:rsidRDefault="00DF6BA3" w:rsidP="002E4BF1">
            <w:pPr>
              <w:suppressLineNumbers/>
              <w:spacing w:line="276" w:lineRule="auto"/>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 wiersz 22+23+24+25)</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4CD40FB7"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21</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7E6BC814"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8</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07E796FD"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8</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A9814CA"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28</w:t>
            </w:r>
          </w:p>
        </w:tc>
      </w:tr>
      <w:tr w:rsidR="00455575" w:rsidRPr="002E4BF1" w14:paraId="77FA884A"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3922BE3A"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o liczbie osób 1</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04E88AB2"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22</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681D770C"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0</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4D6D03E4"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0</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A3B1752"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0</w:t>
            </w:r>
          </w:p>
        </w:tc>
      </w:tr>
      <w:tr w:rsidR="00455575" w:rsidRPr="002E4BF1" w14:paraId="0BE9C123"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614B877A"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2</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29993242"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23</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7529C6C5"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5EBB67A1" w14:textId="77777777" w:rsidR="00455575" w:rsidRPr="002E4BF1" w:rsidRDefault="00DF6BA3" w:rsidP="002E4BF1">
            <w:pPr>
              <w:suppressLineNumbers/>
              <w:spacing w:line="276" w:lineRule="auto"/>
              <w:jc w:val="center"/>
              <w:rPr>
                <w:rFonts w:ascii="Times New Roman" w:eastAsia="Times New Roman" w:hAnsi="Times New Roman" w:cs="Times New Roman"/>
                <w:b/>
                <w:bCs/>
                <w:sz w:val="20"/>
                <w:szCs w:val="20"/>
                <w:lang w:eastAsia="fa-IR" w:bidi="fa-IR"/>
              </w:rPr>
            </w:pPr>
            <w:r w:rsidRPr="002E4BF1">
              <w:rPr>
                <w:rFonts w:ascii="Times New Roman" w:eastAsia="Times New Roman" w:hAnsi="Times New Roman" w:cs="Times New Roman"/>
                <w:b/>
                <w:bCs/>
                <w:sz w:val="20"/>
                <w:szCs w:val="20"/>
                <w:lang w:eastAsia="fa-IR" w:bidi="fa-IR"/>
              </w:rPr>
              <w:t>1</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837343"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w:t>
            </w:r>
          </w:p>
        </w:tc>
      </w:tr>
      <w:tr w:rsidR="00455575" w:rsidRPr="002E4BF1" w14:paraId="26600CFF"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21A30F7E"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3</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07961BF6"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24</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24BB4EE9" w14:textId="77777777" w:rsidR="00455575" w:rsidRPr="002E4BF1" w:rsidRDefault="00DF6BA3" w:rsidP="002E4BF1">
            <w:pPr>
              <w:suppressLineNumbers/>
              <w:spacing w:line="276" w:lineRule="auto"/>
              <w:jc w:val="center"/>
              <w:rPr>
                <w:rFonts w:ascii="Times New Roman" w:eastAsia="Times New Roman" w:hAnsi="Times New Roman" w:cs="Times New Roman"/>
                <w:b/>
                <w:bCs/>
                <w:color w:val="000000"/>
                <w:sz w:val="20"/>
                <w:szCs w:val="20"/>
                <w:lang w:eastAsia="fa-IR" w:bidi="fa-IR"/>
              </w:rPr>
            </w:pPr>
            <w:r w:rsidRPr="002E4BF1">
              <w:rPr>
                <w:rFonts w:ascii="Times New Roman" w:eastAsia="Times New Roman" w:hAnsi="Times New Roman" w:cs="Times New Roman"/>
                <w:b/>
                <w:bCs/>
                <w:color w:val="000000"/>
                <w:sz w:val="20"/>
                <w:szCs w:val="20"/>
                <w:lang w:eastAsia="fa-IR" w:bidi="fa-IR"/>
              </w:rPr>
              <w:t>2</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40CF105E" w14:textId="77777777" w:rsidR="00455575" w:rsidRPr="002E4BF1" w:rsidRDefault="00DF6BA3" w:rsidP="002E4BF1">
            <w:pPr>
              <w:suppressLineNumbers/>
              <w:spacing w:line="276" w:lineRule="auto"/>
              <w:jc w:val="center"/>
              <w:rPr>
                <w:rFonts w:ascii="Times New Roman" w:eastAsia="Times New Roman" w:hAnsi="Times New Roman" w:cs="Times New Roman"/>
                <w:b/>
                <w:bCs/>
                <w:color w:val="000000"/>
                <w:sz w:val="20"/>
                <w:szCs w:val="20"/>
                <w:lang w:eastAsia="fa-IR" w:bidi="fa-IR"/>
              </w:rPr>
            </w:pPr>
            <w:r w:rsidRPr="002E4BF1">
              <w:rPr>
                <w:rFonts w:ascii="Times New Roman" w:eastAsia="Times New Roman" w:hAnsi="Times New Roman" w:cs="Times New Roman"/>
                <w:b/>
                <w:bCs/>
                <w:color w:val="000000"/>
                <w:sz w:val="20"/>
                <w:szCs w:val="20"/>
                <w:lang w:eastAsia="fa-IR" w:bidi="fa-IR"/>
              </w:rPr>
              <w:t>2</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2B3CA2D"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color w:val="000000"/>
                <w:sz w:val="20"/>
                <w:szCs w:val="20"/>
                <w:lang w:eastAsia="fa-IR" w:bidi="fa-IR"/>
              </w:rPr>
              <w:t>6</w:t>
            </w:r>
          </w:p>
        </w:tc>
      </w:tr>
      <w:tr w:rsidR="00455575" w:rsidRPr="002E4BF1" w14:paraId="4EC1DDC7" w14:textId="77777777" w:rsidTr="002E4BF1">
        <w:tc>
          <w:tcPr>
            <w:tcW w:w="2969" w:type="pct"/>
            <w:tcBorders>
              <w:left w:val="single" w:sz="2" w:space="0" w:color="000000"/>
              <w:bottom w:val="single" w:sz="2" w:space="0" w:color="000000"/>
            </w:tcBorders>
            <w:shd w:val="clear" w:color="auto" w:fill="E6E6E6"/>
            <w:tcMar>
              <w:top w:w="0" w:type="dxa"/>
              <w:left w:w="10" w:type="dxa"/>
              <w:bottom w:w="0" w:type="dxa"/>
              <w:right w:w="10" w:type="dxa"/>
            </w:tcMar>
          </w:tcPr>
          <w:p w14:paraId="4DDF54A6" w14:textId="77777777" w:rsidR="00455575" w:rsidRPr="002E4BF1" w:rsidRDefault="00DF6BA3" w:rsidP="002E4BF1">
            <w:pPr>
              <w:suppressLineNumbers/>
              <w:spacing w:line="276" w:lineRule="auto"/>
              <w:jc w:val="both"/>
              <w:rPr>
                <w:rFonts w:ascii="Times New Roman" w:hAnsi="Times New Roman" w:cs="Times New Roman"/>
                <w:sz w:val="20"/>
                <w:szCs w:val="20"/>
              </w:rPr>
            </w:pPr>
            <w:r w:rsidRPr="002E4BF1">
              <w:rPr>
                <w:rFonts w:ascii="Times New Roman" w:eastAsia="Times New Roman" w:hAnsi="Times New Roman" w:cs="Times New Roman"/>
                <w:sz w:val="20"/>
                <w:szCs w:val="20"/>
                <w:lang w:eastAsia="fa-IR" w:bidi="fa-IR"/>
              </w:rPr>
              <w:t>4 i więcej</w:t>
            </w:r>
          </w:p>
        </w:tc>
        <w:tc>
          <w:tcPr>
            <w:tcW w:w="168" w:type="pct"/>
            <w:tcBorders>
              <w:left w:val="single" w:sz="2" w:space="0" w:color="000000"/>
              <w:bottom w:val="single" w:sz="2" w:space="0" w:color="000000"/>
            </w:tcBorders>
            <w:shd w:val="clear" w:color="auto" w:fill="EEEEEE"/>
            <w:tcMar>
              <w:top w:w="0" w:type="dxa"/>
              <w:left w:w="10" w:type="dxa"/>
              <w:bottom w:w="0" w:type="dxa"/>
              <w:right w:w="10" w:type="dxa"/>
            </w:tcMar>
          </w:tcPr>
          <w:p w14:paraId="0BBF3F1F"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sz w:val="20"/>
                <w:szCs w:val="20"/>
                <w:lang w:eastAsia="fa-IR" w:bidi="fa-IR"/>
              </w:rPr>
              <w:t>25</w:t>
            </w:r>
          </w:p>
        </w:tc>
        <w:tc>
          <w:tcPr>
            <w:tcW w:w="431" w:type="pct"/>
            <w:tcBorders>
              <w:left w:val="single" w:sz="2" w:space="0" w:color="000000"/>
              <w:bottom w:val="single" w:sz="2" w:space="0" w:color="000000"/>
            </w:tcBorders>
            <w:shd w:val="clear" w:color="auto" w:fill="auto"/>
            <w:tcMar>
              <w:top w:w="0" w:type="dxa"/>
              <w:left w:w="10" w:type="dxa"/>
              <w:bottom w:w="0" w:type="dxa"/>
              <w:right w:w="10" w:type="dxa"/>
            </w:tcMar>
          </w:tcPr>
          <w:p w14:paraId="42E5416F" w14:textId="77777777" w:rsidR="00455575" w:rsidRPr="002E4BF1" w:rsidRDefault="00DF6BA3" w:rsidP="002E4BF1">
            <w:pPr>
              <w:suppressLineNumbers/>
              <w:spacing w:line="276" w:lineRule="auto"/>
              <w:jc w:val="center"/>
              <w:rPr>
                <w:rFonts w:ascii="Times New Roman" w:eastAsia="Times New Roman" w:hAnsi="Times New Roman" w:cs="Times New Roman"/>
                <w:b/>
                <w:bCs/>
                <w:color w:val="000000"/>
                <w:sz w:val="20"/>
                <w:szCs w:val="20"/>
                <w:lang w:eastAsia="fa-IR" w:bidi="fa-IR"/>
              </w:rPr>
            </w:pPr>
            <w:r w:rsidRPr="002E4BF1">
              <w:rPr>
                <w:rFonts w:ascii="Times New Roman" w:eastAsia="Times New Roman" w:hAnsi="Times New Roman" w:cs="Times New Roman"/>
                <w:b/>
                <w:bCs/>
                <w:color w:val="000000"/>
                <w:sz w:val="20"/>
                <w:szCs w:val="20"/>
                <w:lang w:eastAsia="fa-IR" w:bidi="fa-IR"/>
              </w:rPr>
              <w:t>5</w:t>
            </w:r>
          </w:p>
        </w:tc>
        <w:tc>
          <w:tcPr>
            <w:tcW w:w="718" w:type="pct"/>
            <w:tcBorders>
              <w:left w:val="single" w:sz="2" w:space="0" w:color="000000"/>
              <w:bottom w:val="single" w:sz="2" w:space="0" w:color="000000"/>
            </w:tcBorders>
            <w:shd w:val="clear" w:color="auto" w:fill="auto"/>
            <w:tcMar>
              <w:top w:w="0" w:type="dxa"/>
              <w:left w:w="10" w:type="dxa"/>
              <w:bottom w:w="0" w:type="dxa"/>
              <w:right w:w="10" w:type="dxa"/>
            </w:tcMar>
          </w:tcPr>
          <w:p w14:paraId="700C0980" w14:textId="77777777" w:rsidR="00455575" w:rsidRPr="002E4BF1" w:rsidRDefault="00DF6BA3" w:rsidP="002E4BF1">
            <w:pPr>
              <w:suppressLineNumbers/>
              <w:spacing w:line="276" w:lineRule="auto"/>
              <w:jc w:val="center"/>
              <w:rPr>
                <w:rFonts w:ascii="Times New Roman" w:eastAsia="Times New Roman" w:hAnsi="Times New Roman" w:cs="Times New Roman"/>
                <w:b/>
                <w:bCs/>
                <w:color w:val="000000"/>
                <w:sz w:val="20"/>
                <w:szCs w:val="20"/>
                <w:lang w:eastAsia="fa-IR" w:bidi="fa-IR"/>
              </w:rPr>
            </w:pPr>
            <w:r w:rsidRPr="002E4BF1">
              <w:rPr>
                <w:rFonts w:ascii="Times New Roman" w:eastAsia="Times New Roman" w:hAnsi="Times New Roman" w:cs="Times New Roman"/>
                <w:b/>
                <w:bCs/>
                <w:color w:val="000000"/>
                <w:sz w:val="20"/>
                <w:szCs w:val="20"/>
                <w:lang w:eastAsia="fa-IR" w:bidi="fa-IR"/>
              </w:rPr>
              <w:t>5</w:t>
            </w:r>
          </w:p>
        </w:tc>
        <w:tc>
          <w:tcPr>
            <w:tcW w:w="714" w:type="pct"/>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8D56CF6" w14:textId="77777777" w:rsidR="00455575" w:rsidRPr="002E4BF1" w:rsidRDefault="00DF6BA3" w:rsidP="002E4BF1">
            <w:pPr>
              <w:suppressLineNumbers/>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color w:val="000000"/>
                <w:sz w:val="20"/>
                <w:szCs w:val="20"/>
                <w:lang w:eastAsia="fa-IR" w:bidi="fa-IR"/>
              </w:rPr>
              <w:t>20</w:t>
            </w:r>
          </w:p>
        </w:tc>
      </w:tr>
    </w:tbl>
    <w:p w14:paraId="39BCA65A" w14:textId="77777777" w:rsidR="002E4BF1" w:rsidRDefault="00DF6BA3">
      <w:pPr>
        <w:shd w:val="clear" w:color="auto" w:fill="FFFFFF"/>
        <w:spacing w:line="360" w:lineRule="auto"/>
        <w:jc w:val="both"/>
        <w:rPr>
          <w:rFonts w:ascii="Times New Roman" w:eastAsia="Times New Roman" w:hAnsi="Times New Roman" w:cs="Times New Roman"/>
          <w:lang w:eastAsia="fa-IR" w:bidi="fa-IR"/>
        </w:rPr>
      </w:pPr>
      <w:r w:rsidRPr="002F3F92">
        <w:rPr>
          <w:rFonts w:ascii="Times New Roman" w:eastAsia="Times New Roman" w:hAnsi="Times New Roman" w:cs="Times New Roman"/>
          <w:lang w:eastAsia="fa-IR" w:bidi="fa-IR"/>
        </w:rPr>
        <w:tab/>
      </w:r>
    </w:p>
    <w:p w14:paraId="278B55C2" w14:textId="15468B23" w:rsidR="00455575" w:rsidRPr="002F3F92" w:rsidRDefault="00DF6BA3">
      <w:pPr>
        <w:shd w:val="clear" w:color="auto" w:fill="FFFFFF"/>
        <w:spacing w:line="360" w:lineRule="auto"/>
        <w:jc w:val="both"/>
        <w:rPr>
          <w:rFonts w:ascii="Times New Roman" w:hAnsi="Times New Roman" w:cs="Times New Roman"/>
        </w:rPr>
      </w:pPr>
      <w:r w:rsidRPr="002F3F92">
        <w:rPr>
          <w:rFonts w:ascii="Times New Roman" w:eastAsia="Times New Roman" w:hAnsi="Times New Roman" w:cs="Times New Roman"/>
          <w:lang w:eastAsia="fa-IR" w:bidi="fa-IR"/>
        </w:rPr>
        <w:t>Wśród 71 rodzin korzystających w roku 2024 z pomocy społecznej w formie świadczeń</w:t>
      </w:r>
      <w:r w:rsidRPr="002F3F92">
        <w:rPr>
          <w:rFonts w:ascii="Times New Roman" w:eastAsia="Times New Roman" w:hAnsi="Times New Roman" w:cs="Times New Roman"/>
          <w:lang w:eastAsia="fa-IR" w:bidi="fa-IR"/>
        </w:rPr>
        <w:br/>
      </w:r>
      <w:r w:rsidRPr="002F3F92">
        <w:rPr>
          <w:rFonts w:ascii="Times New Roman" w:eastAsia="Times New Roman" w:hAnsi="Times New Roman" w:cs="Times New Roman"/>
          <w:lang w:eastAsia="fa-IR" w:bidi="fa-IR"/>
        </w:rPr>
        <w:t xml:space="preserve">i pracy socjalnej, 28 to </w:t>
      </w:r>
      <w:r w:rsidRPr="002F3F92">
        <w:rPr>
          <w:rFonts w:ascii="Times New Roman" w:eastAsia="Times New Roman" w:hAnsi="Times New Roman" w:cs="Times New Roman"/>
        </w:rPr>
        <w:t>rodziny z dziećmi. Stanowią one 39,44% ogółu wszystkich rodzin objętych pomocą</w:t>
      </w:r>
      <w:r w:rsidRPr="002F3F92">
        <w:rPr>
          <w:rFonts w:ascii="Times New Roman" w:eastAsia="Times New Roman" w:hAnsi="Times New Roman" w:cs="Times New Roman"/>
          <w:color w:val="FF0000"/>
        </w:rPr>
        <w:t xml:space="preserve">. </w:t>
      </w:r>
      <w:r w:rsidRPr="002F3F92">
        <w:rPr>
          <w:rFonts w:ascii="Times New Roman" w:eastAsia="Times New Roman" w:hAnsi="Times New Roman" w:cs="Times New Roman"/>
          <w:lang w:eastAsia="fa-IR" w:bidi="fa-IR"/>
        </w:rPr>
        <w:t>W grupie rodzin z dziećmi dominują rodziny z dwójką  dzieci</w:t>
      </w:r>
      <w:r w:rsidRPr="002F3F92">
        <w:rPr>
          <w:rFonts w:ascii="Times New Roman" w:eastAsia="Times New Roman" w:hAnsi="Times New Roman" w:cs="Times New Roman"/>
          <w:color w:val="FF0000"/>
          <w:lang w:eastAsia="fa-IR" w:bidi="fa-IR"/>
        </w:rPr>
        <w:t xml:space="preserve">. </w:t>
      </w:r>
      <w:r w:rsidRPr="002F3F92">
        <w:rPr>
          <w:rFonts w:ascii="Times New Roman" w:eastAsia="Times New Roman" w:hAnsi="Times New Roman" w:cs="Times New Roman"/>
          <w:lang w:eastAsia="fa-IR" w:bidi="fa-IR"/>
        </w:rPr>
        <w:t>W grupie rodzin emerytów i rencistów przeważają gospodarstwa 4 osobowe i więcej. Analizie poddano także sytuację rodzin niepełnych korzystających ze świadczeń z pomocy społecznej. Rodziny te w liczbie 6, stanowiły 8,45% rodzin korzystających z pomocy społecznej. W ich gronie dominują rodziny z trojgiem dzieci.</w:t>
      </w:r>
    </w:p>
    <w:p w14:paraId="2765C9B9" w14:textId="77777777" w:rsidR="00455575" w:rsidRPr="002F3F92" w:rsidRDefault="00455575">
      <w:pPr>
        <w:shd w:val="clear" w:color="auto" w:fill="FFFFFF"/>
        <w:tabs>
          <w:tab w:val="left" w:pos="2554"/>
          <w:tab w:val="left" w:pos="8520"/>
        </w:tabs>
        <w:spacing w:line="360" w:lineRule="auto"/>
        <w:jc w:val="both"/>
        <w:rPr>
          <w:rFonts w:ascii="Times New Roman" w:hAnsi="Times New Roman" w:cs="Times New Roman"/>
          <w:color w:val="000000"/>
        </w:rPr>
      </w:pPr>
    </w:p>
    <w:p w14:paraId="06F8744F" w14:textId="77777777" w:rsidR="00455575" w:rsidRPr="002F3F92" w:rsidRDefault="00DF6BA3">
      <w:pPr>
        <w:pStyle w:val="Nagwek2"/>
        <w:keepNext/>
        <w:keepLines/>
        <w:spacing w:after="0" w:line="360" w:lineRule="auto"/>
        <w:outlineLvl w:val="9"/>
        <w:rPr>
          <w:color w:val="auto"/>
          <w:sz w:val="24"/>
          <w:szCs w:val="24"/>
        </w:rPr>
      </w:pPr>
      <w:bookmarkStart w:id="7" w:name="bookmark7"/>
      <w:r w:rsidRPr="002F3F92">
        <w:rPr>
          <w:color w:val="auto"/>
          <w:sz w:val="24"/>
          <w:szCs w:val="24"/>
        </w:rPr>
        <w:t xml:space="preserve">Świadczenia z pomocy </w:t>
      </w:r>
      <w:r w:rsidRPr="002F3F92">
        <w:rPr>
          <w:color w:val="auto"/>
          <w:sz w:val="24"/>
          <w:szCs w:val="24"/>
        </w:rPr>
        <w:t>społecznej.</w:t>
      </w:r>
      <w:bookmarkEnd w:id="7"/>
    </w:p>
    <w:p w14:paraId="0492B3B9" w14:textId="77777777"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rPr>
        <w:t xml:space="preserve">W 2024 r. Ośrodek Pomocy Społecznej przyznał 78 osobom świadczenia. Świadczeniami zostały objęte 44 rodziny o łącznej liczbie osób 133. Dane w Tabeli nr. 3 szczegółowo obrazują formy </w:t>
      </w:r>
      <w:r w:rsidRPr="002F3F92">
        <w:rPr>
          <w:rFonts w:ascii="Times New Roman" w:hAnsi="Times New Roman" w:cs="Times New Roman"/>
        </w:rPr>
        <w:lastRenderedPageBreak/>
        <w:t>pomocy, liczbę osób którym przyznano decyzją świadczenia, liczbę rodzin i osób w rodzinie w odniesieniu do poszczególnych form pomocy oraz kwoty świadczeń.</w:t>
      </w:r>
    </w:p>
    <w:p w14:paraId="0B057C74" w14:textId="77777777" w:rsidR="00455575" w:rsidRPr="002F3F92" w:rsidRDefault="00455575">
      <w:pPr>
        <w:pStyle w:val="Podpistabeli"/>
        <w:spacing w:line="276" w:lineRule="auto"/>
      </w:pPr>
    </w:p>
    <w:p w14:paraId="6C84231D" w14:textId="77777777" w:rsidR="00455575" w:rsidRPr="002F3F92" w:rsidRDefault="00DF6BA3">
      <w:pPr>
        <w:pStyle w:val="Podpistabeli"/>
        <w:spacing w:line="276" w:lineRule="auto"/>
      </w:pPr>
      <w:r w:rsidRPr="002F3F92">
        <w:t>Tabela nr 3. Udzielone świadczenia- zadania własne gmin.</w:t>
      </w:r>
    </w:p>
    <w:tbl>
      <w:tblPr>
        <w:tblW w:w="9370" w:type="dxa"/>
        <w:tblLayout w:type="fixed"/>
        <w:tblCellMar>
          <w:left w:w="10" w:type="dxa"/>
          <w:right w:w="10" w:type="dxa"/>
        </w:tblCellMar>
        <w:tblLook w:val="04A0" w:firstRow="1" w:lastRow="0" w:firstColumn="1" w:lastColumn="0" w:noHBand="0" w:noVBand="1"/>
      </w:tblPr>
      <w:tblGrid>
        <w:gridCol w:w="2830"/>
        <w:gridCol w:w="1985"/>
        <w:gridCol w:w="1134"/>
        <w:gridCol w:w="1276"/>
        <w:gridCol w:w="992"/>
        <w:gridCol w:w="1113"/>
        <w:gridCol w:w="40"/>
      </w:tblGrid>
      <w:tr w:rsidR="00455575" w:rsidRPr="002E4BF1" w14:paraId="5BA05A79" w14:textId="77777777" w:rsidTr="00D92EA3">
        <w:trPr>
          <w:tblHeader/>
        </w:trPr>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2443F97C"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Formy pomocy</w:t>
            </w:r>
          </w:p>
        </w:tc>
        <w:tc>
          <w:tcPr>
            <w:tcW w:w="1985"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5EC6DDE4"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Liczba osób, którym przyznano decyzją świadczenia</w:t>
            </w:r>
          </w:p>
        </w:tc>
        <w:tc>
          <w:tcPr>
            <w:tcW w:w="1134"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0E3B577C"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Liczba świadczeń</w:t>
            </w:r>
          </w:p>
        </w:tc>
        <w:tc>
          <w:tcPr>
            <w:tcW w:w="1276"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1597F9DB" w14:textId="77777777" w:rsidR="00455575" w:rsidRPr="002E4BF1" w:rsidRDefault="00DF6BA3" w:rsidP="002E4BF1">
            <w:pPr>
              <w:pStyle w:val="Standard"/>
              <w:spacing w:line="276" w:lineRule="auto"/>
              <w:jc w:val="center"/>
              <w:rPr>
                <w:rFonts w:ascii="Times New Roman" w:hAnsi="Times New Roman" w:cs="Times New Roman"/>
                <w:sz w:val="20"/>
                <w:szCs w:val="20"/>
              </w:rPr>
            </w:pPr>
            <w:r w:rsidRPr="002E4BF1">
              <w:rPr>
                <w:rFonts w:ascii="Times New Roman" w:eastAsia="Times New Roman" w:hAnsi="Times New Roman" w:cs="Times New Roman"/>
                <w:b/>
                <w:bCs/>
                <w:color w:val="00000A"/>
                <w:sz w:val="20"/>
                <w:szCs w:val="20"/>
                <w:lang w:bidi="ar-SA"/>
              </w:rPr>
              <w:t xml:space="preserve">Kwota świadczeń </w:t>
            </w:r>
            <w:r w:rsidRPr="002E4BF1">
              <w:rPr>
                <w:rFonts w:ascii="Times New Roman" w:eastAsia="Times New Roman" w:hAnsi="Times New Roman" w:cs="Times New Roman"/>
                <w:b/>
                <w:bCs/>
                <w:color w:val="00000A"/>
                <w:sz w:val="20"/>
                <w:szCs w:val="20"/>
                <w:lang w:bidi="ar-SA"/>
              </w:rPr>
              <w:br/>
              <w:t>w zł</w:t>
            </w:r>
          </w:p>
        </w:tc>
        <w:tc>
          <w:tcPr>
            <w:tcW w:w="99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vAlign w:val="center"/>
          </w:tcPr>
          <w:p w14:paraId="0258F6D1"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Liczba</w:t>
            </w:r>
            <w:r w:rsidRPr="002E4BF1">
              <w:rPr>
                <w:rFonts w:ascii="Times New Roman" w:eastAsia="Times New Roman" w:hAnsi="Times New Roman" w:cs="Times New Roman"/>
                <w:b/>
                <w:bCs/>
                <w:color w:val="00000A"/>
                <w:sz w:val="20"/>
                <w:szCs w:val="20"/>
                <w:lang w:bidi="ar-SA"/>
              </w:rPr>
              <w:br/>
              <w:t xml:space="preserve">rodzin </w:t>
            </w:r>
          </w:p>
        </w:tc>
        <w:tc>
          <w:tcPr>
            <w:tcW w:w="1113" w:type="dxa"/>
            <w:tcBorders>
              <w:top w:val="single" w:sz="4" w:space="0" w:color="00000A"/>
              <w:left w:val="single" w:sz="4" w:space="0" w:color="00000A"/>
              <w:bottom w:val="single" w:sz="4" w:space="0" w:color="00000A"/>
              <w:right w:val="single" w:sz="4" w:space="0" w:color="00000A"/>
            </w:tcBorders>
            <w:shd w:val="clear" w:color="auto" w:fill="F2F2F2"/>
            <w:tcMar>
              <w:top w:w="0" w:type="dxa"/>
              <w:left w:w="10" w:type="dxa"/>
              <w:bottom w:w="0" w:type="dxa"/>
              <w:right w:w="10" w:type="dxa"/>
            </w:tcMar>
          </w:tcPr>
          <w:p w14:paraId="122CB9A6"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Liczba osób w rodzinach</w:t>
            </w:r>
          </w:p>
        </w:tc>
        <w:tc>
          <w:tcPr>
            <w:tcW w:w="40" w:type="dxa"/>
            <w:shd w:val="clear" w:color="auto" w:fill="auto"/>
            <w:tcMar>
              <w:top w:w="0" w:type="dxa"/>
              <w:left w:w="10" w:type="dxa"/>
              <w:bottom w:w="0" w:type="dxa"/>
              <w:right w:w="10" w:type="dxa"/>
            </w:tcMar>
          </w:tcPr>
          <w:p w14:paraId="58DAC40F" w14:textId="77777777" w:rsidR="00455575" w:rsidRPr="002E4BF1" w:rsidRDefault="00455575" w:rsidP="002E4BF1">
            <w:pPr>
              <w:pStyle w:val="Standard"/>
              <w:spacing w:line="276" w:lineRule="auto"/>
              <w:jc w:val="center"/>
              <w:rPr>
                <w:rFonts w:ascii="Times New Roman" w:hAnsi="Times New Roman" w:cs="Times New Roman"/>
                <w:sz w:val="20"/>
                <w:szCs w:val="20"/>
              </w:rPr>
            </w:pPr>
          </w:p>
        </w:tc>
      </w:tr>
      <w:tr w:rsidR="00455575" w:rsidRPr="002E4BF1" w14:paraId="63A9E362"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31BBCACB" w14:textId="77777777" w:rsidR="00455575" w:rsidRPr="002E4BF1" w:rsidRDefault="00DF6BA3" w:rsidP="002E4BF1">
            <w:pPr>
              <w:pStyle w:val="Standard"/>
              <w:spacing w:line="276" w:lineRule="auto"/>
              <w:rPr>
                <w:rFonts w:ascii="Times New Roman" w:hAnsi="Times New Roman" w:cs="Times New Roman"/>
                <w:sz w:val="20"/>
                <w:szCs w:val="20"/>
              </w:rPr>
            </w:pPr>
            <w:r w:rsidRPr="002E4BF1">
              <w:rPr>
                <w:rFonts w:ascii="Times New Roman" w:eastAsia="Times New Roman" w:hAnsi="Times New Roman" w:cs="Times New Roman"/>
                <w:b/>
                <w:bCs/>
                <w:color w:val="00000A"/>
                <w:sz w:val="20"/>
                <w:szCs w:val="20"/>
                <w:lang w:bidi="ar-SA"/>
              </w:rPr>
              <w:t>Razem</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C5FAABC"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78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D25B1BB"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X</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A203F0E"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187868</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21FDA0D"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44</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AFCCFA9"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133</w:t>
            </w:r>
          </w:p>
        </w:tc>
        <w:tc>
          <w:tcPr>
            <w:tcW w:w="40" w:type="dxa"/>
            <w:shd w:val="clear" w:color="auto" w:fill="auto"/>
            <w:tcMar>
              <w:top w:w="0" w:type="dxa"/>
              <w:left w:w="10" w:type="dxa"/>
              <w:bottom w:w="0" w:type="dxa"/>
              <w:right w:w="10" w:type="dxa"/>
            </w:tcMar>
          </w:tcPr>
          <w:p w14:paraId="6FB73CF1"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00000A"/>
                <w:sz w:val="20"/>
                <w:szCs w:val="20"/>
                <w:lang w:bidi="ar-SA"/>
              </w:rPr>
            </w:pPr>
          </w:p>
        </w:tc>
      </w:tr>
      <w:tr w:rsidR="00455575" w:rsidRPr="002E4BF1" w14:paraId="0396F51C"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07850DEE" w14:textId="77777777" w:rsidR="00455575" w:rsidRPr="002E4BF1" w:rsidRDefault="00DF6BA3" w:rsidP="002E4BF1">
            <w:pPr>
              <w:pStyle w:val="Standard"/>
              <w:spacing w:line="276" w:lineRule="auto"/>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Zasiłki stałe - ogółem</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674297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166C6EC"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98</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EE9EA4E"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86334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ECE905F"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9</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585703D"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12</w:t>
            </w:r>
          </w:p>
        </w:tc>
        <w:tc>
          <w:tcPr>
            <w:tcW w:w="40" w:type="dxa"/>
            <w:shd w:val="clear" w:color="auto" w:fill="auto"/>
            <w:tcMar>
              <w:top w:w="0" w:type="dxa"/>
              <w:left w:w="10" w:type="dxa"/>
              <w:bottom w:w="0" w:type="dxa"/>
              <w:right w:w="10" w:type="dxa"/>
            </w:tcMar>
          </w:tcPr>
          <w:p w14:paraId="4B2FCB4C"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00000A"/>
                <w:sz w:val="20"/>
                <w:szCs w:val="20"/>
                <w:lang w:bidi="ar-SA"/>
              </w:rPr>
            </w:pPr>
          </w:p>
        </w:tc>
      </w:tr>
      <w:tr w:rsidR="00455575" w:rsidRPr="002E4BF1" w14:paraId="5C939547"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5145E61F" w14:textId="77777777" w:rsidR="00455575" w:rsidRPr="002E4BF1" w:rsidRDefault="00DF6BA3" w:rsidP="002E4BF1">
            <w:pPr>
              <w:pStyle w:val="Standard"/>
              <w:spacing w:line="276" w:lineRule="auto"/>
              <w:rPr>
                <w:rFonts w:ascii="Times New Roman" w:eastAsia="Times New Roman" w:hAnsi="Times New Roman" w:cs="Times New Roman"/>
                <w:color w:val="00000A"/>
                <w:sz w:val="20"/>
                <w:szCs w:val="20"/>
                <w:lang w:bidi="ar-SA"/>
              </w:rPr>
            </w:pPr>
            <w:r w:rsidRPr="002E4BF1">
              <w:rPr>
                <w:rFonts w:ascii="Times New Roman" w:eastAsia="Times New Roman" w:hAnsi="Times New Roman" w:cs="Times New Roman"/>
                <w:color w:val="00000A"/>
                <w:sz w:val="20"/>
                <w:szCs w:val="20"/>
                <w:lang w:bidi="ar-SA"/>
              </w:rPr>
              <w:t>z tego (z wiersza 2):</w:t>
            </w:r>
          </w:p>
          <w:p w14:paraId="019A20E3" w14:textId="77777777" w:rsidR="00455575" w:rsidRPr="002E4BF1" w:rsidRDefault="00DF6BA3" w:rsidP="002E4BF1">
            <w:pPr>
              <w:pStyle w:val="Standard"/>
              <w:spacing w:line="276" w:lineRule="auto"/>
              <w:rPr>
                <w:rFonts w:ascii="Times New Roman" w:eastAsia="Times New Roman" w:hAnsi="Times New Roman" w:cs="Times New Roman"/>
                <w:color w:val="00000A"/>
                <w:sz w:val="20"/>
                <w:szCs w:val="20"/>
                <w:lang w:bidi="ar-SA"/>
              </w:rPr>
            </w:pPr>
            <w:r w:rsidRPr="002E4BF1">
              <w:rPr>
                <w:rFonts w:ascii="Times New Roman" w:eastAsia="Times New Roman" w:hAnsi="Times New Roman" w:cs="Times New Roman"/>
                <w:color w:val="00000A"/>
                <w:sz w:val="20"/>
                <w:szCs w:val="20"/>
                <w:lang w:bidi="ar-SA"/>
              </w:rPr>
              <w:t>środki własne</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0EC4DFA"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X</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4783B6C"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X</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38C8E24"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235CC73"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X</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4F13BA8" w14:textId="77777777" w:rsidR="00455575" w:rsidRPr="002E4BF1" w:rsidRDefault="00DF6BA3" w:rsidP="002E4BF1">
            <w:pPr>
              <w:pStyle w:val="Standard"/>
              <w:spacing w:before="240"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X</w:t>
            </w:r>
          </w:p>
        </w:tc>
        <w:tc>
          <w:tcPr>
            <w:tcW w:w="40" w:type="dxa"/>
            <w:shd w:val="clear" w:color="auto" w:fill="auto"/>
            <w:tcMar>
              <w:top w:w="0" w:type="dxa"/>
              <w:left w:w="10" w:type="dxa"/>
              <w:bottom w:w="0" w:type="dxa"/>
              <w:right w:w="10" w:type="dxa"/>
            </w:tcMar>
          </w:tcPr>
          <w:p w14:paraId="758A7ABD" w14:textId="77777777" w:rsidR="00455575" w:rsidRPr="002E4BF1" w:rsidRDefault="00455575" w:rsidP="002E4BF1">
            <w:pPr>
              <w:pStyle w:val="Standard"/>
              <w:spacing w:before="240" w:line="276" w:lineRule="auto"/>
              <w:jc w:val="center"/>
              <w:rPr>
                <w:rFonts w:ascii="Times New Roman" w:eastAsia="Times New Roman" w:hAnsi="Times New Roman" w:cs="Times New Roman"/>
                <w:b/>
                <w:bCs/>
                <w:color w:val="00000A"/>
                <w:sz w:val="20"/>
                <w:szCs w:val="20"/>
                <w:lang w:bidi="ar-SA"/>
              </w:rPr>
            </w:pPr>
          </w:p>
        </w:tc>
      </w:tr>
      <w:tr w:rsidR="00455575" w:rsidRPr="002E4BF1" w14:paraId="3BB04C47" w14:textId="77777777" w:rsidTr="00D92EA3">
        <w:trPr>
          <w:trHeight w:val="152"/>
        </w:trPr>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24D29EEF" w14:textId="77777777" w:rsidR="00455575" w:rsidRPr="002E4BF1" w:rsidRDefault="00DF6BA3" w:rsidP="002E4BF1">
            <w:pPr>
              <w:pStyle w:val="Standard"/>
              <w:spacing w:line="276" w:lineRule="auto"/>
              <w:rPr>
                <w:rFonts w:ascii="Times New Roman" w:eastAsia="Times New Roman" w:hAnsi="Times New Roman" w:cs="Times New Roman"/>
                <w:color w:val="00000A"/>
                <w:sz w:val="20"/>
                <w:szCs w:val="20"/>
                <w:lang w:bidi="ar-SA"/>
              </w:rPr>
            </w:pPr>
            <w:r w:rsidRPr="002E4BF1">
              <w:rPr>
                <w:rFonts w:ascii="Times New Roman" w:eastAsia="Times New Roman" w:hAnsi="Times New Roman" w:cs="Times New Roman"/>
                <w:color w:val="00000A"/>
                <w:sz w:val="20"/>
                <w:szCs w:val="20"/>
                <w:lang w:bidi="ar-SA"/>
              </w:rPr>
              <w:t>dotacja</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F27FE0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X</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C485BA1"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X</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EF0259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86334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DDE5C6E"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X</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68CD4AF"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00000A"/>
                <w:sz w:val="20"/>
                <w:szCs w:val="20"/>
                <w:lang w:bidi="ar-SA"/>
              </w:rPr>
            </w:pPr>
          </w:p>
        </w:tc>
        <w:tc>
          <w:tcPr>
            <w:tcW w:w="40" w:type="dxa"/>
            <w:shd w:val="clear" w:color="auto" w:fill="auto"/>
            <w:tcMar>
              <w:top w:w="0" w:type="dxa"/>
              <w:left w:w="10" w:type="dxa"/>
              <w:bottom w:w="0" w:type="dxa"/>
              <w:right w:w="10" w:type="dxa"/>
            </w:tcMar>
          </w:tcPr>
          <w:p w14:paraId="53C8068E"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00000A"/>
                <w:sz w:val="20"/>
                <w:szCs w:val="20"/>
                <w:lang w:bidi="ar-SA"/>
              </w:rPr>
            </w:pPr>
          </w:p>
        </w:tc>
      </w:tr>
      <w:tr w:rsidR="00455575" w:rsidRPr="002E4BF1" w14:paraId="34B1A394"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756B1FB3" w14:textId="77777777" w:rsidR="00455575" w:rsidRPr="002E4BF1" w:rsidRDefault="00DF6BA3" w:rsidP="002E4BF1">
            <w:pPr>
              <w:pStyle w:val="Standard"/>
              <w:spacing w:line="276" w:lineRule="auto"/>
              <w:rPr>
                <w:rFonts w:ascii="Times New Roman" w:eastAsia="Times New Roman" w:hAnsi="Times New Roman" w:cs="Times New Roman"/>
                <w:color w:val="00000A"/>
                <w:sz w:val="20"/>
                <w:szCs w:val="20"/>
                <w:lang w:bidi="ar-SA"/>
              </w:rPr>
            </w:pPr>
            <w:r w:rsidRPr="002E4BF1">
              <w:rPr>
                <w:rFonts w:ascii="Times New Roman" w:eastAsia="Times New Roman" w:hAnsi="Times New Roman" w:cs="Times New Roman"/>
                <w:color w:val="00000A"/>
                <w:sz w:val="20"/>
                <w:szCs w:val="20"/>
                <w:lang w:bidi="ar-SA"/>
              </w:rPr>
              <w:t>w tym przyznane dla osoby</w:t>
            </w:r>
          </w:p>
          <w:p w14:paraId="29AC030D" w14:textId="77777777" w:rsidR="00455575" w:rsidRPr="002E4BF1" w:rsidRDefault="00DF6BA3" w:rsidP="002E4BF1">
            <w:pPr>
              <w:pStyle w:val="Standard"/>
              <w:spacing w:line="276" w:lineRule="auto"/>
              <w:rPr>
                <w:rFonts w:ascii="Times New Roman" w:eastAsia="Times New Roman" w:hAnsi="Times New Roman" w:cs="Times New Roman"/>
                <w:color w:val="00000A"/>
                <w:sz w:val="20"/>
                <w:szCs w:val="20"/>
                <w:lang w:bidi="ar-SA"/>
              </w:rPr>
            </w:pPr>
            <w:r w:rsidRPr="002E4BF1">
              <w:rPr>
                <w:rFonts w:ascii="Times New Roman" w:eastAsia="Times New Roman" w:hAnsi="Times New Roman" w:cs="Times New Roman"/>
                <w:color w:val="00000A"/>
                <w:sz w:val="20"/>
                <w:szCs w:val="20"/>
                <w:lang w:bidi="ar-SA"/>
              </w:rPr>
              <w:t>(z wiersza 2):</w:t>
            </w:r>
          </w:p>
          <w:p w14:paraId="46FDC84A" w14:textId="77777777" w:rsidR="00455575" w:rsidRPr="002E4BF1" w:rsidRDefault="00DF6BA3" w:rsidP="002E4BF1">
            <w:pPr>
              <w:pStyle w:val="Standard"/>
              <w:spacing w:line="276" w:lineRule="auto"/>
              <w:rPr>
                <w:rFonts w:ascii="Times New Roman" w:eastAsia="Times New Roman" w:hAnsi="Times New Roman" w:cs="Times New Roman"/>
                <w:color w:val="00000A"/>
                <w:sz w:val="20"/>
                <w:szCs w:val="20"/>
                <w:lang w:bidi="ar-SA"/>
              </w:rPr>
            </w:pPr>
            <w:r w:rsidRPr="002E4BF1">
              <w:rPr>
                <w:rFonts w:ascii="Times New Roman" w:eastAsia="Times New Roman" w:hAnsi="Times New Roman" w:cs="Times New Roman"/>
                <w:color w:val="00000A"/>
                <w:sz w:val="20"/>
                <w:szCs w:val="20"/>
                <w:lang w:bidi="ar-SA"/>
              </w:rPr>
              <w:t>samotnie gospodarującej</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0F98C10"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07EF8BC"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86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219239B"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77925</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977CCF3"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8</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3FE3F5F"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00000A"/>
                <w:sz w:val="20"/>
                <w:szCs w:val="20"/>
                <w:lang w:bidi="ar-SA"/>
              </w:rPr>
            </w:pPr>
          </w:p>
          <w:p w14:paraId="5BD20916"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8</w:t>
            </w:r>
          </w:p>
        </w:tc>
        <w:tc>
          <w:tcPr>
            <w:tcW w:w="40" w:type="dxa"/>
            <w:shd w:val="clear" w:color="auto" w:fill="auto"/>
            <w:tcMar>
              <w:top w:w="0" w:type="dxa"/>
              <w:left w:w="10" w:type="dxa"/>
              <w:bottom w:w="0" w:type="dxa"/>
              <w:right w:w="10" w:type="dxa"/>
            </w:tcMar>
          </w:tcPr>
          <w:p w14:paraId="23B36836"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00000A"/>
                <w:sz w:val="20"/>
                <w:szCs w:val="20"/>
                <w:lang w:bidi="ar-SA"/>
              </w:rPr>
            </w:pPr>
          </w:p>
        </w:tc>
      </w:tr>
      <w:tr w:rsidR="00455575" w:rsidRPr="002E4BF1" w14:paraId="3D8ED5D2"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1DDD34F1" w14:textId="77777777" w:rsidR="00455575" w:rsidRPr="002E4BF1" w:rsidRDefault="00DF6BA3" w:rsidP="002E4BF1">
            <w:pPr>
              <w:pStyle w:val="Standard"/>
              <w:spacing w:line="276" w:lineRule="auto"/>
              <w:rPr>
                <w:rFonts w:ascii="Times New Roman" w:eastAsia="Times New Roman" w:hAnsi="Times New Roman" w:cs="Times New Roman"/>
                <w:color w:val="00000A"/>
                <w:sz w:val="20"/>
                <w:szCs w:val="20"/>
                <w:lang w:bidi="ar-SA"/>
              </w:rPr>
            </w:pPr>
            <w:r w:rsidRPr="002E4BF1">
              <w:rPr>
                <w:rFonts w:ascii="Times New Roman" w:eastAsia="Times New Roman" w:hAnsi="Times New Roman" w:cs="Times New Roman"/>
                <w:color w:val="00000A"/>
                <w:sz w:val="20"/>
                <w:szCs w:val="20"/>
                <w:lang w:bidi="ar-SA"/>
              </w:rPr>
              <w:t>pozostającej w rodzinie</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A44C2AA"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AECC7AD"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12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8B52278"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8409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7F841A4"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1</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69FB07B8"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00000A"/>
                <w:sz w:val="20"/>
                <w:szCs w:val="20"/>
                <w:lang w:bidi="ar-SA"/>
              </w:rPr>
            </w:pPr>
            <w:r w:rsidRPr="002E4BF1">
              <w:rPr>
                <w:rFonts w:ascii="Times New Roman" w:eastAsia="Times New Roman" w:hAnsi="Times New Roman" w:cs="Times New Roman"/>
                <w:b/>
                <w:bCs/>
                <w:color w:val="00000A"/>
                <w:sz w:val="20"/>
                <w:szCs w:val="20"/>
                <w:lang w:bidi="ar-SA"/>
              </w:rPr>
              <w:t>4</w:t>
            </w:r>
          </w:p>
        </w:tc>
        <w:tc>
          <w:tcPr>
            <w:tcW w:w="40" w:type="dxa"/>
            <w:shd w:val="clear" w:color="auto" w:fill="auto"/>
            <w:tcMar>
              <w:top w:w="0" w:type="dxa"/>
              <w:left w:w="10" w:type="dxa"/>
              <w:bottom w:w="0" w:type="dxa"/>
              <w:right w:w="10" w:type="dxa"/>
            </w:tcMar>
          </w:tcPr>
          <w:p w14:paraId="5E640132"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00000A"/>
                <w:sz w:val="20"/>
                <w:szCs w:val="20"/>
                <w:lang w:bidi="ar-SA"/>
              </w:rPr>
            </w:pPr>
          </w:p>
        </w:tc>
      </w:tr>
      <w:tr w:rsidR="00455575" w:rsidRPr="002E4BF1" w14:paraId="48CD9D80"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2BADC064" w14:textId="77777777" w:rsidR="00455575" w:rsidRPr="002E4BF1" w:rsidRDefault="00DF6BA3" w:rsidP="002E4BF1">
            <w:pPr>
              <w:pStyle w:val="Standard"/>
              <w:spacing w:line="276" w:lineRule="auto"/>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Zasiłki okresowe - ogółem</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3BA93C5"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7C3C56E"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47</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C79F72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22394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E0ABBF3"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10</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CD94900"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25</w:t>
            </w:r>
          </w:p>
        </w:tc>
        <w:tc>
          <w:tcPr>
            <w:tcW w:w="40" w:type="dxa"/>
            <w:shd w:val="clear" w:color="auto" w:fill="auto"/>
            <w:tcMar>
              <w:top w:w="0" w:type="dxa"/>
              <w:left w:w="10" w:type="dxa"/>
              <w:bottom w:w="0" w:type="dxa"/>
              <w:right w:w="10" w:type="dxa"/>
            </w:tcMar>
          </w:tcPr>
          <w:p w14:paraId="06D231D0"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r w:rsidR="00455575" w:rsidRPr="002E4BF1" w14:paraId="52141112"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13202666" w14:textId="77777777" w:rsidR="00455575" w:rsidRPr="002E4BF1" w:rsidRDefault="00DF6BA3" w:rsidP="002E4BF1">
            <w:pPr>
              <w:pStyle w:val="Standard"/>
              <w:spacing w:line="276" w:lineRule="auto"/>
              <w:rPr>
                <w:rFonts w:ascii="Times New Roman" w:eastAsia="Times New Roman" w:hAnsi="Times New Roman" w:cs="Times New Roman"/>
                <w:color w:val="auto"/>
                <w:sz w:val="20"/>
                <w:szCs w:val="20"/>
                <w:lang w:bidi="ar-SA"/>
              </w:rPr>
            </w:pPr>
            <w:r w:rsidRPr="002E4BF1">
              <w:rPr>
                <w:rFonts w:ascii="Times New Roman" w:eastAsia="Times New Roman" w:hAnsi="Times New Roman" w:cs="Times New Roman"/>
                <w:color w:val="auto"/>
                <w:sz w:val="20"/>
                <w:szCs w:val="20"/>
                <w:lang w:bidi="ar-SA"/>
              </w:rPr>
              <w:t>z tego (z wiersza 7):</w:t>
            </w:r>
          </w:p>
          <w:p w14:paraId="536DC3F0" w14:textId="77777777" w:rsidR="00455575" w:rsidRPr="002E4BF1" w:rsidRDefault="00DF6BA3" w:rsidP="002E4BF1">
            <w:pPr>
              <w:pStyle w:val="Standard"/>
              <w:spacing w:line="276" w:lineRule="auto"/>
              <w:rPr>
                <w:rFonts w:ascii="Times New Roman" w:eastAsia="Times New Roman" w:hAnsi="Times New Roman" w:cs="Times New Roman"/>
                <w:color w:val="auto"/>
                <w:sz w:val="20"/>
                <w:szCs w:val="20"/>
                <w:lang w:bidi="ar-SA"/>
              </w:rPr>
            </w:pPr>
            <w:r w:rsidRPr="002E4BF1">
              <w:rPr>
                <w:rFonts w:ascii="Times New Roman" w:eastAsia="Times New Roman" w:hAnsi="Times New Roman" w:cs="Times New Roman"/>
                <w:color w:val="auto"/>
                <w:sz w:val="20"/>
                <w:szCs w:val="20"/>
                <w:lang w:bidi="ar-SA"/>
              </w:rPr>
              <w:t>środki własne</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502A076"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0D29347"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968DE69"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394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7295741"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8055526" w14:textId="77777777" w:rsidR="00455575" w:rsidRPr="002E4BF1" w:rsidRDefault="00DF6BA3" w:rsidP="002E4BF1">
            <w:pPr>
              <w:pStyle w:val="Standard"/>
              <w:spacing w:before="240"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40" w:type="dxa"/>
            <w:shd w:val="clear" w:color="auto" w:fill="auto"/>
            <w:tcMar>
              <w:top w:w="0" w:type="dxa"/>
              <w:left w:w="10" w:type="dxa"/>
              <w:bottom w:w="0" w:type="dxa"/>
              <w:right w:w="10" w:type="dxa"/>
            </w:tcMar>
          </w:tcPr>
          <w:p w14:paraId="4FA04215" w14:textId="77777777" w:rsidR="00455575" w:rsidRPr="002E4BF1" w:rsidRDefault="00455575" w:rsidP="002E4BF1">
            <w:pPr>
              <w:pStyle w:val="Standard"/>
              <w:spacing w:before="240" w:line="276" w:lineRule="auto"/>
              <w:jc w:val="center"/>
              <w:rPr>
                <w:rFonts w:ascii="Times New Roman" w:eastAsia="Times New Roman" w:hAnsi="Times New Roman" w:cs="Times New Roman"/>
                <w:b/>
                <w:bCs/>
                <w:color w:val="auto"/>
                <w:sz w:val="20"/>
                <w:szCs w:val="20"/>
                <w:lang w:bidi="ar-SA"/>
              </w:rPr>
            </w:pPr>
          </w:p>
        </w:tc>
      </w:tr>
      <w:tr w:rsidR="00455575" w:rsidRPr="002E4BF1" w14:paraId="1265151A"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66DFB987" w14:textId="77777777" w:rsidR="00455575" w:rsidRPr="002E4BF1" w:rsidRDefault="00DF6BA3" w:rsidP="002E4BF1">
            <w:pPr>
              <w:pStyle w:val="Standard"/>
              <w:spacing w:line="276" w:lineRule="auto"/>
              <w:rPr>
                <w:rFonts w:ascii="Times New Roman" w:eastAsia="Times New Roman" w:hAnsi="Times New Roman" w:cs="Times New Roman"/>
                <w:color w:val="auto"/>
                <w:sz w:val="20"/>
                <w:szCs w:val="20"/>
                <w:lang w:bidi="ar-SA"/>
              </w:rPr>
            </w:pPr>
            <w:r w:rsidRPr="002E4BF1">
              <w:rPr>
                <w:rFonts w:ascii="Times New Roman" w:eastAsia="Times New Roman" w:hAnsi="Times New Roman" w:cs="Times New Roman"/>
                <w:color w:val="auto"/>
                <w:sz w:val="20"/>
                <w:szCs w:val="20"/>
                <w:lang w:bidi="ar-SA"/>
              </w:rPr>
              <w:t>dotacja</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FDD4FA7"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8458AD0"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EEB42E6"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22000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2725CA1"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85855B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40" w:type="dxa"/>
            <w:shd w:val="clear" w:color="auto" w:fill="auto"/>
            <w:tcMar>
              <w:top w:w="0" w:type="dxa"/>
              <w:left w:w="10" w:type="dxa"/>
              <w:bottom w:w="0" w:type="dxa"/>
              <w:right w:w="10" w:type="dxa"/>
            </w:tcMar>
          </w:tcPr>
          <w:p w14:paraId="0FDC52E7"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r w:rsidR="00455575" w:rsidRPr="002E4BF1" w14:paraId="23B8950F"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26B0E15C" w14:textId="3927D233" w:rsidR="00455575" w:rsidRPr="002E4BF1" w:rsidRDefault="00DF6BA3" w:rsidP="002E4BF1">
            <w:pPr>
              <w:pStyle w:val="Standard"/>
              <w:spacing w:line="276" w:lineRule="auto"/>
              <w:rPr>
                <w:rFonts w:ascii="Times New Roman" w:eastAsia="Times New Roman" w:hAnsi="Times New Roman" w:cs="Times New Roman"/>
                <w:color w:val="auto"/>
                <w:sz w:val="20"/>
                <w:szCs w:val="20"/>
                <w:lang w:bidi="ar-SA"/>
              </w:rPr>
            </w:pPr>
            <w:r w:rsidRPr="002E4BF1">
              <w:rPr>
                <w:rFonts w:ascii="Times New Roman" w:eastAsia="Times New Roman" w:hAnsi="Times New Roman" w:cs="Times New Roman"/>
                <w:color w:val="auto"/>
                <w:sz w:val="20"/>
                <w:szCs w:val="20"/>
                <w:lang w:bidi="ar-SA"/>
              </w:rPr>
              <w:t>w tym przyznane z powodu (z wiersza 7):</w:t>
            </w:r>
            <w:r w:rsidR="00D92EA3" w:rsidRPr="002E4BF1">
              <w:rPr>
                <w:rFonts w:ascii="Times New Roman" w:eastAsia="Times New Roman" w:hAnsi="Times New Roman" w:cs="Times New Roman"/>
                <w:color w:val="auto"/>
                <w:sz w:val="20"/>
                <w:szCs w:val="20"/>
                <w:lang w:bidi="ar-SA"/>
              </w:rPr>
              <w:t xml:space="preserve"> </w:t>
            </w:r>
            <w:r w:rsidRPr="002E4BF1">
              <w:rPr>
                <w:rFonts w:ascii="Times New Roman" w:eastAsia="Times New Roman" w:hAnsi="Times New Roman" w:cs="Times New Roman"/>
                <w:color w:val="auto"/>
                <w:sz w:val="20"/>
                <w:szCs w:val="20"/>
                <w:lang w:bidi="ar-SA"/>
              </w:rPr>
              <w:t>bezrobocia</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AC25B8A"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D3EA429"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35</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72C895F"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16941</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29EB82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9</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4E0ADA26" w14:textId="77777777" w:rsidR="00455575" w:rsidRPr="002E4BF1" w:rsidRDefault="00DF6BA3" w:rsidP="002E4BF1">
            <w:pPr>
              <w:pStyle w:val="Standard"/>
              <w:spacing w:before="240"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24</w:t>
            </w:r>
          </w:p>
        </w:tc>
        <w:tc>
          <w:tcPr>
            <w:tcW w:w="40" w:type="dxa"/>
            <w:shd w:val="clear" w:color="auto" w:fill="auto"/>
            <w:tcMar>
              <w:top w:w="0" w:type="dxa"/>
              <w:left w:w="10" w:type="dxa"/>
              <w:bottom w:w="0" w:type="dxa"/>
              <w:right w:w="10" w:type="dxa"/>
            </w:tcMar>
          </w:tcPr>
          <w:p w14:paraId="115FCFEE" w14:textId="77777777" w:rsidR="00455575" w:rsidRPr="002E4BF1" w:rsidRDefault="00455575" w:rsidP="002E4BF1">
            <w:pPr>
              <w:pStyle w:val="Standard"/>
              <w:spacing w:before="240" w:line="276" w:lineRule="auto"/>
              <w:jc w:val="center"/>
              <w:rPr>
                <w:rFonts w:ascii="Times New Roman" w:eastAsia="Times New Roman" w:hAnsi="Times New Roman" w:cs="Times New Roman"/>
                <w:b/>
                <w:bCs/>
                <w:color w:val="auto"/>
                <w:sz w:val="20"/>
                <w:szCs w:val="20"/>
                <w:lang w:bidi="ar-SA"/>
              </w:rPr>
            </w:pPr>
          </w:p>
        </w:tc>
      </w:tr>
      <w:tr w:rsidR="00455575" w:rsidRPr="002E4BF1" w14:paraId="4ECDCA3E" w14:textId="77777777" w:rsidTr="00D92EA3">
        <w:trPr>
          <w:trHeight w:val="214"/>
        </w:trPr>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7B3B31BE" w14:textId="77777777" w:rsidR="00455575" w:rsidRPr="002E4BF1" w:rsidRDefault="00DF6BA3" w:rsidP="002E4BF1">
            <w:pPr>
              <w:pStyle w:val="Standard"/>
              <w:spacing w:line="276" w:lineRule="auto"/>
              <w:rPr>
                <w:rFonts w:ascii="Times New Roman" w:eastAsia="Times New Roman" w:hAnsi="Times New Roman" w:cs="Times New Roman"/>
                <w:color w:val="auto"/>
                <w:sz w:val="20"/>
                <w:szCs w:val="20"/>
                <w:lang w:bidi="ar-SA"/>
              </w:rPr>
            </w:pPr>
            <w:r w:rsidRPr="002E4BF1">
              <w:rPr>
                <w:rFonts w:ascii="Times New Roman" w:eastAsia="Times New Roman" w:hAnsi="Times New Roman" w:cs="Times New Roman"/>
                <w:color w:val="auto"/>
                <w:sz w:val="20"/>
                <w:szCs w:val="20"/>
                <w:lang w:bidi="ar-SA"/>
              </w:rPr>
              <w:t>niepełnosprawności</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8F0494D"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538CB71"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0</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EE177EF"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7AC2C30B"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0</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CC1782E"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40" w:type="dxa"/>
            <w:shd w:val="clear" w:color="auto" w:fill="auto"/>
            <w:tcMar>
              <w:top w:w="0" w:type="dxa"/>
              <w:left w:w="10" w:type="dxa"/>
              <w:bottom w:w="0" w:type="dxa"/>
              <w:right w:w="10" w:type="dxa"/>
            </w:tcMar>
          </w:tcPr>
          <w:p w14:paraId="452C47DD"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r w:rsidR="00455575" w:rsidRPr="002E4BF1" w14:paraId="5AAEC257" w14:textId="77777777" w:rsidTr="00D92EA3">
        <w:trPr>
          <w:trHeight w:val="214"/>
        </w:trPr>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47D48803" w14:textId="77777777" w:rsidR="00455575" w:rsidRPr="002E4BF1" w:rsidRDefault="00DF6BA3" w:rsidP="002E4BF1">
            <w:pPr>
              <w:pStyle w:val="Standard"/>
              <w:spacing w:line="276" w:lineRule="auto"/>
              <w:rPr>
                <w:rFonts w:ascii="Times New Roman" w:eastAsia="Times New Roman" w:hAnsi="Times New Roman" w:cs="Times New Roman"/>
                <w:color w:val="auto"/>
                <w:sz w:val="20"/>
                <w:szCs w:val="20"/>
                <w:lang w:bidi="ar-SA"/>
              </w:rPr>
            </w:pPr>
            <w:r w:rsidRPr="002E4BF1">
              <w:rPr>
                <w:rFonts w:ascii="Times New Roman" w:eastAsia="Times New Roman" w:hAnsi="Times New Roman" w:cs="Times New Roman"/>
                <w:color w:val="auto"/>
                <w:sz w:val="20"/>
                <w:szCs w:val="20"/>
                <w:lang w:bidi="ar-SA"/>
              </w:rPr>
              <w:t>długotrwałej choroby</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F72AC9D"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D54CE7D"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12</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98267E1"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5433</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AD7EDBF"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4</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18C8650C"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9</w:t>
            </w:r>
          </w:p>
        </w:tc>
        <w:tc>
          <w:tcPr>
            <w:tcW w:w="40" w:type="dxa"/>
            <w:shd w:val="clear" w:color="auto" w:fill="auto"/>
            <w:tcMar>
              <w:top w:w="0" w:type="dxa"/>
              <w:left w:w="10" w:type="dxa"/>
              <w:bottom w:w="0" w:type="dxa"/>
              <w:right w:w="10" w:type="dxa"/>
            </w:tcMar>
          </w:tcPr>
          <w:p w14:paraId="5AD93AB9"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r w:rsidR="00455575" w:rsidRPr="002E4BF1" w14:paraId="5C31ABEC"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7D627C76" w14:textId="77777777" w:rsidR="00455575" w:rsidRPr="002E4BF1" w:rsidRDefault="00DF6BA3" w:rsidP="002E4BF1">
            <w:pPr>
              <w:pStyle w:val="Standard"/>
              <w:spacing w:line="276" w:lineRule="auto"/>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Schronienie - ogółem</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64DBA8C"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EFA541E"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479D2C5"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21409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6097C188"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8E862D0"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40" w:type="dxa"/>
            <w:shd w:val="clear" w:color="auto" w:fill="auto"/>
            <w:tcMar>
              <w:top w:w="0" w:type="dxa"/>
              <w:left w:w="10" w:type="dxa"/>
              <w:bottom w:w="0" w:type="dxa"/>
              <w:right w:w="10" w:type="dxa"/>
            </w:tcMar>
          </w:tcPr>
          <w:p w14:paraId="46238853"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r w:rsidR="00455575" w:rsidRPr="002E4BF1" w14:paraId="45634F9E" w14:textId="77777777" w:rsidTr="00D92EA3">
        <w:trPr>
          <w:trHeight w:val="639"/>
        </w:trPr>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789D596B" w14:textId="77777777" w:rsidR="00455575" w:rsidRPr="002E4BF1" w:rsidRDefault="00DF6BA3" w:rsidP="002E4BF1">
            <w:pPr>
              <w:pStyle w:val="Standard"/>
              <w:spacing w:line="276" w:lineRule="auto"/>
              <w:rPr>
                <w:rFonts w:ascii="Times New Roman" w:eastAsia="Times New Roman" w:hAnsi="Times New Roman" w:cs="Times New Roman"/>
                <w:color w:val="auto"/>
                <w:sz w:val="20"/>
                <w:szCs w:val="20"/>
                <w:lang w:bidi="ar-SA"/>
              </w:rPr>
            </w:pPr>
            <w:r w:rsidRPr="002E4BF1">
              <w:rPr>
                <w:rFonts w:ascii="Times New Roman" w:eastAsia="Times New Roman" w:hAnsi="Times New Roman" w:cs="Times New Roman"/>
                <w:color w:val="auto"/>
                <w:sz w:val="20"/>
                <w:szCs w:val="20"/>
                <w:lang w:bidi="ar-SA"/>
              </w:rPr>
              <w:t>w schronisku dla osób bezdomnych</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77C5229"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768C524"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16</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95FAC2D"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21409</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465D19BB"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7CB0FD89" w14:textId="77777777" w:rsidR="00455575" w:rsidRPr="002E4BF1" w:rsidRDefault="00DF6BA3" w:rsidP="002E4BF1">
            <w:pPr>
              <w:pStyle w:val="Standard"/>
              <w:spacing w:before="240"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w:t>
            </w:r>
          </w:p>
        </w:tc>
        <w:tc>
          <w:tcPr>
            <w:tcW w:w="40" w:type="dxa"/>
            <w:shd w:val="clear" w:color="auto" w:fill="auto"/>
            <w:tcMar>
              <w:top w:w="0" w:type="dxa"/>
              <w:left w:w="10" w:type="dxa"/>
              <w:bottom w:w="0" w:type="dxa"/>
              <w:right w:w="10" w:type="dxa"/>
            </w:tcMar>
          </w:tcPr>
          <w:p w14:paraId="2CFB7279" w14:textId="77777777" w:rsidR="00455575" w:rsidRPr="002E4BF1" w:rsidRDefault="00455575" w:rsidP="002E4BF1">
            <w:pPr>
              <w:pStyle w:val="Standard"/>
              <w:spacing w:before="240" w:line="276" w:lineRule="auto"/>
              <w:jc w:val="center"/>
              <w:rPr>
                <w:rFonts w:ascii="Times New Roman" w:eastAsia="Times New Roman" w:hAnsi="Times New Roman" w:cs="Times New Roman"/>
                <w:b/>
                <w:bCs/>
                <w:color w:val="auto"/>
                <w:sz w:val="20"/>
                <w:szCs w:val="20"/>
                <w:lang w:bidi="ar-SA"/>
              </w:rPr>
            </w:pPr>
          </w:p>
        </w:tc>
      </w:tr>
      <w:tr w:rsidR="00455575" w:rsidRPr="002E4BF1" w14:paraId="5F4085C4" w14:textId="77777777" w:rsidTr="00D92EA3">
        <w:trPr>
          <w:trHeight w:val="257"/>
        </w:trPr>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0DF23B11" w14:textId="77777777" w:rsidR="00455575" w:rsidRPr="002E4BF1" w:rsidRDefault="00DF6BA3" w:rsidP="002E4BF1">
            <w:pPr>
              <w:pStyle w:val="Standard"/>
              <w:spacing w:line="276" w:lineRule="auto"/>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Posiłek</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0D0A669"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47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F8CDC90"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6373</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9F67905"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37244</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F8DA6A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22</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583E6B51"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97</w:t>
            </w:r>
          </w:p>
        </w:tc>
        <w:tc>
          <w:tcPr>
            <w:tcW w:w="40" w:type="dxa"/>
            <w:shd w:val="clear" w:color="auto" w:fill="auto"/>
            <w:tcMar>
              <w:top w:w="0" w:type="dxa"/>
              <w:left w:w="10" w:type="dxa"/>
              <w:bottom w:w="0" w:type="dxa"/>
              <w:right w:w="10" w:type="dxa"/>
            </w:tcMar>
          </w:tcPr>
          <w:p w14:paraId="6DA7F3CA"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r w:rsidR="00455575" w:rsidRPr="002E4BF1" w14:paraId="1BA8790D"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495893EF" w14:textId="77777777" w:rsidR="00455575" w:rsidRPr="002E4BF1" w:rsidRDefault="00DF6BA3" w:rsidP="002E4BF1">
            <w:pPr>
              <w:pStyle w:val="Standard"/>
              <w:spacing w:line="276" w:lineRule="auto"/>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Sprawienie pogrzebu</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6300898"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BC6A814"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F2AE094"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5800</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5AF67B6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3CE854EA"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w:t>
            </w:r>
          </w:p>
        </w:tc>
        <w:tc>
          <w:tcPr>
            <w:tcW w:w="40" w:type="dxa"/>
            <w:shd w:val="clear" w:color="auto" w:fill="auto"/>
            <w:tcMar>
              <w:top w:w="0" w:type="dxa"/>
              <w:left w:w="10" w:type="dxa"/>
              <w:bottom w:w="0" w:type="dxa"/>
              <w:right w:w="10" w:type="dxa"/>
            </w:tcMar>
          </w:tcPr>
          <w:p w14:paraId="380E6794"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r w:rsidR="00455575" w:rsidRPr="002E4BF1" w14:paraId="4D078142"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2938AADC" w14:textId="77777777" w:rsidR="00455575" w:rsidRPr="002E4BF1" w:rsidRDefault="00DF6BA3" w:rsidP="002E4BF1">
            <w:pPr>
              <w:pStyle w:val="Standard"/>
              <w:spacing w:line="276" w:lineRule="auto"/>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 xml:space="preserve">Inne zasiłki celowe i w </w:t>
            </w:r>
            <w:r w:rsidRPr="002E4BF1">
              <w:rPr>
                <w:rFonts w:ascii="Times New Roman" w:eastAsia="Times New Roman" w:hAnsi="Times New Roman" w:cs="Times New Roman"/>
                <w:b/>
                <w:bCs/>
                <w:color w:val="auto"/>
                <w:sz w:val="20"/>
                <w:szCs w:val="20"/>
                <w:lang w:bidi="ar-SA"/>
              </w:rPr>
              <w:t>naturze ogółem</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DFF8A2B"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F648211"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DDE961F"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14687</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3F321C32"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12</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00708A73"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br/>
              <w:t>41</w:t>
            </w:r>
          </w:p>
        </w:tc>
        <w:tc>
          <w:tcPr>
            <w:tcW w:w="40" w:type="dxa"/>
            <w:shd w:val="clear" w:color="auto" w:fill="auto"/>
            <w:tcMar>
              <w:top w:w="0" w:type="dxa"/>
              <w:left w:w="10" w:type="dxa"/>
              <w:bottom w:w="0" w:type="dxa"/>
              <w:right w:w="10" w:type="dxa"/>
            </w:tcMar>
          </w:tcPr>
          <w:p w14:paraId="787C20E9"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r w:rsidR="00455575" w:rsidRPr="002E4BF1" w14:paraId="1404A9E7" w14:textId="77777777" w:rsidTr="00D92EA3">
        <w:tc>
          <w:tcPr>
            <w:tcW w:w="2830" w:type="dxa"/>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33F694AC" w14:textId="77777777" w:rsidR="00455575" w:rsidRPr="002E4BF1" w:rsidRDefault="00DF6BA3" w:rsidP="002E4BF1">
            <w:pPr>
              <w:pStyle w:val="Standard"/>
              <w:spacing w:line="276" w:lineRule="auto"/>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Praca socjalna</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5B26035"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7217CEF"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AC2D90E"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X</w:t>
            </w:r>
          </w:p>
        </w:tc>
        <w:tc>
          <w:tcPr>
            <w:tcW w:w="992"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00DCE39"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68</w:t>
            </w:r>
          </w:p>
        </w:tc>
        <w:tc>
          <w:tcPr>
            <w:tcW w:w="1113"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14:paraId="2CAD15E8" w14:textId="77777777" w:rsidR="00455575" w:rsidRPr="002E4BF1" w:rsidRDefault="00DF6BA3" w:rsidP="002E4BF1">
            <w:pPr>
              <w:pStyle w:val="Standard"/>
              <w:spacing w:line="276" w:lineRule="auto"/>
              <w:jc w:val="center"/>
              <w:rPr>
                <w:rFonts w:ascii="Times New Roman" w:eastAsia="Times New Roman" w:hAnsi="Times New Roman" w:cs="Times New Roman"/>
                <w:b/>
                <w:bCs/>
                <w:color w:val="auto"/>
                <w:sz w:val="20"/>
                <w:szCs w:val="20"/>
                <w:lang w:bidi="ar-SA"/>
              </w:rPr>
            </w:pPr>
            <w:r w:rsidRPr="002E4BF1">
              <w:rPr>
                <w:rFonts w:ascii="Times New Roman" w:eastAsia="Times New Roman" w:hAnsi="Times New Roman" w:cs="Times New Roman"/>
                <w:b/>
                <w:bCs/>
                <w:color w:val="auto"/>
                <w:sz w:val="20"/>
                <w:szCs w:val="20"/>
                <w:lang w:bidi="ar-SA"/>
              </w:rPr>
              <w:t>199</w:t>
            </w:r>
          </w:p>
        </w:tc>
        <w:tc>
          <w:tcPr>
            <w:tcW w:w="40" w:type="dxa"/>
            <w:shd w:val="clear" w:color="auto" w:fill="auto"/>
            <w:tcMar>
              <w:top w:w="0" w:type="dxa"/>
              <w:left w:w="10" w:type="dxa"/>
              <w:bottom w:w="0" w:type="dxa"/>
              <w:right w:w="10" w:type="dxa"/>
            </w:tcMar>
          </w:tcPr>
          <w:p w14:paraId="072E3DC7" w14:textId="77777777" w:rsidR="00455575" w:rsidRPr="002E4BF1" w:rsidRDefault="00455575" w:rsidP="002E4BF1">
            <w:pPr>
              <w:pStyle w:val="Standard"/>
              <w:spacing w:line="276" w:lineRule="auto"/>
              <w:jc w:val="center"/>
              <w:rPr>
                <w:rFonts w:ascii="Times New Roman" w:eastAsia="Times New Roman" w:hAnsi="Times New Roman" w:cs="Times New Roman"/>
                <w:b/>
                <w:bCs/>
                <w:color w:val="auto"/>
                <w:sz w:val="20"/>
                <w:szCs w:val="20"/>
                <w:lang w:bidi="ar-SA"/>
              </w:rPr>
            </w:pPr>
          </w:p>
        </w:tc>
      </w:tr>
    </w:tbl>
    <w:p w14:paraId="11F6B5A6" w14:textId="77777777" w:rsidR="00455575" w:rsidRPr="002F3F92" w:rsidRDefault="00455575">
      <w:pPr>
        <w:pStyle w:val="Podpistabeli"/>
        <w:spacing w:line="276" w:lineRule="auto"/>
        <w:rPr>
          <w:color w:val="auto"/>
        </w:rPr>
      </w:pPr>
    </w:p>
    <w:p w14:paraId="54CD3044" w14:textId="3E7FF081" w:rsidR="00455575" w:rsidRPr="002F3F92" w:rsidRDefault="00DF6BA3">
      <w:pPr>
        <w:pStyle w:val="Nagwek2"/>
        <w:keepNext/>
        <w:keepLines/>
        <w:spacing w:after="0" w:line="360" w:lineRule="auto"/>
        <w:jc w:val="left"/>
        <w:outlineLvl w:val="9"/>
      </w:pPr>
      <w:bookmarkStart w:id="8" w:name="bookmark8"/>
      <w:r w:rsidRPr="002F3F92">
        <w:rPr>
          <w:color w:val="auto"/>
          <w:sz w:val="24"/>
          <w:szCs w:val="24"/>
        </w:rPr>
        <w:t>Specjalistyczne usługi opiekuńcze w miejscu zamieszkania dla osób z zaburzeniami</w:t>
      </w:r>
      <w:r w:rsidR="00D92EA3" w:rsidRPr="002F3F92">
        <w:rPr>
          <w:color w:val="auto"/>
          <w:sz w:val="24"/>
          <w:szCs w:val="24"/>
        </w:rPr>
        <w:t xml:space="preserve"> </w:t>
      </w:r>
      <w:r w:rsidRPr="002F3F92">
        <w:rPr>
          <w:sz w:val="24"/>
          <w:szCs w:val="24"/>
        </w:rPr>
        <w:t>psychicznymi.</w:t>
      </w:r>
      <w:bookmarkEnd w:id="8"/>
    </w:p>
    <w:p w14:paraId="5EC1918B" w14:textId="77777777" w:rsidR="00455575" w:rsidRPr="002F3F92" w:rsidRDefault="00DF6BA3" w:rsidP="00D92EA3">
      <w:pPr>
        <w:shd w:val="clear" w:color="auto" w:fill="FFFFFF"/>
        <w:spacing w:after="240" w:line="360" w:lineRule="auto"/>
        <w:ind w:firstLine="708"/>
        <w:jc w:val="both"/>
        <w:rPr>
          <w:rFonts w:ascii="Times New Roman" w:hAnsi="Times New Roman" w:cs="Times New Roman"/>
          <w:color w:val="000000"/>
        </w:rPr>
      </w:pPr>
      <w:r w:rsidRPr="002F3F92">
        <w:rPr>
          <w:rFonts w:ascii="Times New Roman" w:hAnsi="Times New Roman" w:cs="Times New Roman"/>
          <w:color w:val="000000"/>
        </w:rPr>
        <w:t xml:space="preserve">W 2024 roku 1 osobie decyzją przyznano świadczenia w formie specjalistycznych usług </w:t>
      </w:r>
      <w:r w:rsidRPr="002F3F92">
        <w:rPr>
          <w:rFonts w:ascii="Times New Roman" w:hAnsi="Times New Roman" w:cs="Times New Roman"/>
          <w:color w:val="000000"/>
        </w:rPr>
        <w:t>opiekuńczych. Łączna liczba świadczeń wynosiła 288, kwota przeznaczona na te świadczenia wynosiła 11 520,00 zł. Z tej formy pomocy korzystała 1 rodzina złożona z 4 osób.</w:t>
      </w:r>
    </w:p>
    <w:p w14:paraId="765C5F71" w14:textId="77777777" w:rsidR="00455575" w:rsidRPr="002F3F92" w:rsidRDefault="00DF6BA3">
      <w:pPr>
        <w:pStyle w:val="Nagwek2"/>
        <w:keepNext/>
        <w:keepLines/>
        <w:spacing w:after="0" w:line="360" w:lineRule="auto"/>
        <w:outlineLvl w:val="9"/>
      </w:pPr>
      <w:bookmarkStart w:id="9" w:name="bookmark9"/>
      <w:r w:rsidRPr="002F3F92">
        <w:rPr>
          <w:color w:val="auto"/>
          <w:sz w:val="24"/>
          <w:szCs w:val="24"/>
        </w:rPr>
        <w:t>Kierowanie do domu pomocy społecznej i ponoszenie odpłatności</w:t>
      </w:r>
      <w:r w:rsidRPr="002F3F92">
        <w:rPr>
          <w:rStyle w:val="Nagwek212ptBezpogrubienia"/>
          <w:color w:val="auto"/>
        </w:rPr>
        <w:t>.</w:t>
      </w:r>
      <w:bookmarkEnd w:id="9"/>
    </w:p>
    <w:p w14:paraId="50C66690" w14:textId="77777777"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rPr>
        <w:t>Jednym z zadań własnych gminy o charakterze obowiązkowym jest kierowanie do domu pomocy społecznej i ponoszenie odpłatności za pobyt mieszkańca gminy w tym domu.</w:t>
      </w:r>
    </w:p>
    <w:p w14:paraId="66598D88" w14:textId="77777777" w:rsidR="00455575" w:rsidRPr="002F3F92" w:rsidRDefault="00DF6BA3">
      <w:pPr>
        <w:shd w:val="clear" w:color="auto" w:fill="FFFFFF"/>
        <w:spacing w:line="360" w:lineRule="auto"/>
        <w:jc w:val="both"/>
        <w:rPr>
          <w:rFonts w:ascii="Times New Roman" w:hAnsi="Times New Roman" w:cs="Times New Roman"/>
        </w:rPr>
      </w:pPr>
      <w:r w:rsidRPr="002F3F92">
        <w:rPr>
          <w:rFonts w:ascii="Times New Roman" w:hAnsi="Times New Roman" w:cs="Times New Roman"/>
        </w:rPr>
        <w:t xml:space="preserve">Prawo do umieszczenia w domu pomocy społecznej przysługuje osobie wymagającej całodobowej opieki z powodu wieku, choroby lub niepełnosprawności, niemogącej samodzielnie funkcjonować  w codziennym życiu, której nie można zapewnić niezbędnej pomocy w formie usług opiekuńczych. Stąd też kierując osobę do domu pomocy społecznej, Ośrodek Pomocy Społecznej w Czerwinie </w:t>
      </w:r>
      <w:r w:rsidRPr="002F3F92">
        <w:rPr>
          <w:rFonts w:ascii="Times New Roman" w:hAnsi="Times New Roman" w:cs="Times New Roman"/>
        </w:rPr>
        <w:lastRenderedPageBreak/>
        <w:t>analizuje w szczególności, czy osoba kierowana: wymaga całodobowej opieki (z powodu wieku, choroby lub niepełnosprawności), może samodzielnie funkcjonować w dotychczasowym miejscu zamieszkania, może mieć zapewnioną przez gminę niezbędną pomoc w formie usług opiekuńczych.</w:t>
      </w:r>
    </w:p>
    <w:p w14:paraId="149797D7" w14:textId="77777777" w:rsidR="00455575" w:rsidRPr="002F3F92" w:rsidRDefault="00DF6BA3">
      <w:pPr>
        <w:shd w:val="clear" w:color="auto" w:fill="FFFFFF"/>
        <w:spacing w:line="360" w:lineRule="auto"/>
        <w:jc w:val="both"/>
        <w:rPr>
          <w:rFonts w:ascii="Times New Roman" w:hAnsi="Times New Roman" w:cs="Times New Roman"/>
        </w:rPr>
      </w:pPr>
      <w:r w:rsidRPr="002F3F92">
        <w:rPr>
          <w:rFonts w:ascii="Times New Roman" w:hAnsi="Times New Roman" w:cs="Times New Roman"/>
        </w:rPr>
        <w:t xml:space="preserve">W 2024 r. w DPS przebywały 3 osoby, za które Ośrodek Pomocy Społecznej ponosił odpłatność. Kwota świadczeń na tę formę opieki wyniosła </w:t>
      </w:r>
      <w:r w:rsidRPr="002F3F92">
        <w:rPr>
          <w:rStyle w:val="Teksttreci2Pogrubienie"/>
          <w:rFonts w:eastAsia="Microsoft Sans Serif"/>
          <w:b w:val="0"/>
          <w:color w:val="auto"/>
          <w:vertAlign w:val="baseline"/>
        </w:rPr>
        <w:t>136 391 zł</w:t>
      </w:r>
      <w:r w:rsidRPr="002F3F92">
        <w:rPr>
          <w:rFonts w:ascii="Times New Roman" w:hAnsi="Times New Roman" w:cs="Times New Roman"/>
          <w:b/>
        </w:rPr>
        <w:t>.</w:t>
      </w:r>
    </w:p>
    <w:p w14:paraId="16A8C922" w14:textId="77777777" w:rsidR="00455575" w:rsidRPr="002F3F92" w:rsidRDefault="00455575">
      <w:pPr>
        <w:shd w:val="clear" w:color="auto" w:fill="FFFFFF"/>
        <w:spacing w:line="360" w:lineRule="auto"/>
        <w:ind w:firstLine="740"/>
        <w:jc w:val="both"/>
        <w:rPr>
          <w:rFonts w:ascii="Times New Roman" w:hAnsi="Times New Roman" w:cs="Times New Roman"/>
          <w:color w:val="FF0000"/>
        </w:rPr>
      </w:pPr>
    </w:p>
    <w:p w14:paraId="6438CF67" w14:textId="77777777" w:rsidR="00455575" w:rsidRPr="002F3F92" w:rsidRDefault="00DF6BA3">
      <w:pPr>
        <w:pStyle w:val="Nagwek2"/>
        <w:keepNext/>
        <w:keepLines/>
        <w:numPr>
          <w:ilvl w:val="0"/>
          <w:numId w:val="14"/>
        </w:numPr>
        <w:tabs>
          <w:tab w:val="left" w:pos="-8241"/>
        </w:tabs>
        <w:spacing w:after="0" w:line="360" w:lineRule="auto"/>
        <w:jc w:val="center"/>
        <w:outlineLvl w:val="9"/>
        <w:rPr>
          <w:color w:val="auto"/>
          <w:sz w:val="24"/>
          <w:szCs w:val="24"/>
        </w:rPr>
      </w:pPr>
      <w:bookmarkStart w:id="10" w:name="bookmark10"/>
      <w:r w:rsidRPr="002F3F92">
        <w:rPr>
          <w:color w:val="auto"/>
          <w:sz w:val="24"/>
          <w:szCs w:val="24"/>
        </w:rPr>
        <w:t>ŚWIADCZENIA RODZINNE</w:t>
      </w:r>
      <w:bookmarkEnd w:id="10"/>
    </w:p>
    <w:p w14:paraId="3B8F2B68" w14:textId="42EA3233"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rPr>
        <w:t>System świadczeń rodzinnych działający od maja 2004 roku jest zadaniem zleconym Ośrodkowi do realizacji. Celem systemu pomocy rodzinie wprowadzonego ustawą o świadczeniach rodzinnych jest stworzenie spójnego wsparcia rodziny znajdującej się w trudnej sytuacji materialnej, wychowującej dzieci uczęszczające do szkoły - w tym niepełnosprawne. Podstawowym świadczeniem jest w dalszym ciągu zasiłek rodzinny wraz z dodatkami. Oprócz tego przyznawane jest świadczenie pielęgnacyjne, niezależny od dochodu zasiłek pie</w:t>
      </w:r>
      <w:r w:rsidRPr="002F3F92">
        <w:rPr>
          <w:rFonts w:ascii="Times New Roman" w:hAnsi="Times New Roman" w:cs="Times New Roman"/>
        </w:rPr>
        <w:t xml:space="preserve">lęgnacyjny. </w:t>
      </w:r>
      <w:r w:rsidR="002E4BF1">
        <w:rPr>
          <w:rFonts w:ascii="Times New Roman" w:hAnsi="Times New Roman" w:cs="Times New Roman"/>
        </w:rPr>
        <w:t xml:space="preserve">                                        </w:t>
      </w:r>
      <w:r w:rsidRPr="002F3F92">
        <w:rPr>
          <w:rFonts w:ascii="Times New Roman" w:hAnsi="Times New Roman" w:cs="Times New Roman"/>
        </w:rPr>
        <w:t>Kryteria dochodowe uprawniające do przyznania świadczeń rodzinnych to:</w:t>
      </w:r>
    </w:p>
    <w:p w14:paraId="7E80FC09" w14:textId="77777777" w:rsidR="00455575" w:rsidRPr="002F3F92" w:rsidRDefault="00DF6BA3">
      <w:pPr>
        <w:numPr>
          <w:ilvl w:val="0"/>
          <w:numId w:val="17"/>
        </w:numPr>
        <w:shd w:val="clear" w:color="auto" w:fill="FFFFFF"/>
        <w:tabs>
          <w:tab w:val="left" w:pos="568"/>
        </w:tabs>
        <w:spacing w:line="360" w:lineRule="auto"/>
        <w:ind w:left="284" w:hanging="284"/>
        <w:jc w:val="both"/>
        <w:rPr>
          <w:rFonts w:ascii="Times New Roman" w:hAnsi="Times New Roman" w:cs="Times New Roman"/>
        </w:rPr>
      </w:pPr>
      <w:r w:rsidRPr="002F3F92">
        <w:rPr>
          <w:rFonts w:ascii="Times New Roman" w:hAnsi="Times New Roman" w:cs="Times New Roman"/>
        </w:rPr>
        <w:t>na jedną osobę w rodzinie - maksymalnie 674,00 zł;</w:t>
      </w:r>
    </w:p>
    <w:p w14:paraId="3551DB82" w14:textId="77777777" w:rsidR="00455575" w:rsidRPr="002F3F92" w:rsidRDefault="00DF6BA3">
      <w:pPr>
        <w:numPr>
          <w:ilvl w:val="0"/>
          <w:numId w:val="7"/>
        </w:numPr>
        <w:shd w:val="clear" w:color="auto" w:fill="FFFFFF"/>
        <w:tabs>
          <w:tab w:val="left" w:pos="568"/>
          <w:tab w:val="left" w:pos="638"/>
        </w:tabs>
        <w:spacing w:line="360" w:lineRule="auto"/>
        <w:ind w:left="284" w:hanging="284"/>
        <w:jc w:val="both"/>
        <w:rPr>
          <w:rFonts w:ascii="Times New Roman" w:hAnsi="Times New Roman" w:cs="Times New Roman"/>
        </w:rPr>
      </w:pPr>
      <w:r w:rsidRPr="002F3F92">
        <w:rPr>
          <w:rFonts w:ascii="Times New Roman" w:hAnsi="Times New Roman" w:cs="Times New Roman"/>
        </w:rPr>
        <w:t xml:space="preserve">na jedną osobę w rodzinie jeśli w </w:t>
      </w:r>
      <w:r w:rsidRPr="002F3F92">
        <w:rPr>
          <w:rFonts w:ascii="Times New Roman" w:hAnsi="Times New Roman" w:cs="Times New Roman"/>
        </w:rPr>
        <w:t>rodzinie jest dziecko niepełnosprawne - maksymalnie 764,00 zł.</w:t>
      </w:r>
    </w:p>
    <w:p w14:paraId="52A93890" w14:textId="6BD6A868" w:rsidR="00D92EA3" w:rsidRPr="002E4BF1" w:rsidRDefault="00DF6BA3" w:rsidP="002E4BF1">
      <w:pPr>
        <w:numPr>
          <w:ilvl w:val="0"/>
          <w:numId w:val="7"/>
        </w:numPr>
        <w:shd w:val="clear" w:color="auto" w:fill="FFFFFF"/>
        <w:tabs>
          <w:tab w:val="left" w:pos="568"/>
          <w:tab w:val="left" w:pos="638"/>
        </w:tabs>
        <w:spacing w:line="360" w:lineRule="auto"/>
        <w:ind w:left="284" w:hanging="284"/>
        <w:jc w:val="both"/>
        <w:rPr>
          <w:rFonts w:ascii="Times New Roman" w:hAnsi="Times New Roman" w:cs="Times New Roman"/>
        </w:rPr>
      </w:pPr>
      <w:r w:rsidRPr="002F3F92">
        <w:rPr>
          <w:rFonts w:ascii="Times New Roman" w:hAnsi="Times New Roman" w:cs="Times New Roman"/>
        </w:rPr>
        <w:t xml:space="preserve"> Od 1 stycznia 2016 roku rodzic, który nie ma uprawnienia do zasiłku macierzyńskiego z ZUS lub KRUS może ubiegać się o przyznanie świadczenia rodzicielskiego. Świadczenie to przysługuje: matce albo ojcu, opiekunowi faktycznemu dziecka w przypadku objęcia opieką dziecka w wieku do ukończenia 7 roku życia, a w przypadku dziecka, wobec którego podjęto decyzję o odroczeniu obowiązku szkolnego - do ukończenia 10 roku życia;</w:t>
      </w:r>
    </w:p>
    <w:p w14:paraId="7143CA28" w14:textId="77777777" w:rsidR="00455575" w:rsidRPr="002F3F92" w:rsidRDefault="00DF6BA3">
      <w:pPr>
        <w:numPr>
          <w:ilvl w:val="0"/>
          <w:numId w:val="7"/>
        </w:numPr>
        <w:shd w:val="clear" w:color="auto" w:fill="FFFFFF"/>
        <w:tabs>
          <w:tab w:val="left" w:pos="568"/>
          <w:tab w:val="left" w:pos="638"/>
        </w:tabs>
        <w:spacing w:line="360" w:lineRule="auto"/>
        <w:ind w:left="284" w:hanging="284"/>
        <w:jc w:val="both"/>
        <w:rPr>
          <w:rFonts w:ascii="Times New Roman" w:hAnsi="Times New Roman" w:cs="Times New Roman"/>
        </w:rPr>
      </w:pPr>
      <w:r w:rsidRPr="002F3F92">
        <w:rPr>
          <w:rFonts w:ascii="Times New Roman" w:hAnsi="Times New Roman" w:cs="Times New Roman"/>
        </w:rPr>
        <w:t>rodzinie zastępczej, z wyjątkiem rodziny zastępczej zawodowej; osobie, która przysposobiła dziecko.</w:t>
      </w:r>
    </w:p>
    <w:p w14:paraId="50AF67C7" w14:textId="77777777" w:rsidR="00455575" w:rsidRPr="002F3F92" w:rsidRDefault="00DF6BA3">
      <w:pPr>
        <w:shd w:val="clear" w:color="auto" w:fill="FFFFFF"/>
        <w:spacing w:line="360" w:lineRule="auto"/>
        <w:jc w:val="both"/>
        <w:rPr>
          <w:rFonts w:ascii="Times New Roman" w:hAnsi="Times New Roman" w:cs="Times New Roman"/>
        </w:rPr>
      </w:pPr>
      <w:r w:rsidRPr="002F3F92">
        <w:rPr>
          <w:rFonts w:ascii="Times New Roman" w:hAnsi="Times New Roman" w:cs="Times New Roman"/>
        </w:rPr>
        <w:t>Świadczenie rodzicielskie wynosi 1 000,00 zł miesięcznie i przysługuje 52 tygodnie od dnia porodu. Jego przyznanie nie jest uzależnione od kryterium dochodowego.</w:t>
      </w:r>
    </w:p>
    <w:p w14:paraId="742D11E2" w14:textId="77777777" w:rsidR="00455575" w:rsidRPr="002F3F92" w:rsidRDefault="00455575">
      <w:pPr>
        <w:shd w:val="clear" w:color="auto" w:fill="FFFFFF"/>
        <w:spacing w:line="360" w:lineRule="auto"/>
        <w:rPr>
          <w:rFonts w:ascii="Times New Roman" w:hAnsi="Times New Roman" w:cs="Times New Roman"/>
          <w:color w:val="FF0000"/>
        </w:rPr>
      </w:pPr>
    </w:p>
    <w:p w14:paraId="00140E15" w14:textId="77777777" w:rsidR="00455575" w:rsidRPr="002F3F92" w:rsidRDefault="00DF6BA3">
      <w:pPr>
        <w:shd w:val="clear" w:color="auto" w:fill="FFFFFF"/>
        <w:spacing w:line="276" w:lineRule="auto"/>
        <w:rPr>
          <w:rFonts w:ascii="Times New Roman" w:hAnsi="Times New Roman" w:cs="Times New Roman"/>
          <w:b/>
        </w:rPr>
      </w:pPr>
      <w:r w:rsidRPr="002F3F92">
        <w:rPr>
          <w:rFonts w:ascii="Times New Roman" w:hAnsi="Times New Roman" w:cs="Times New Roman"/>
          <w:b/>
        </w:rPr>
        <w:t>Tabela nr 4. Struktura wydatków na świadczenia rodzinne w 2024 roku.</w:t>
      </w:r>
    </w:p>
    <w:tbl>
      <w:tblPr>
        <w:tblW w:w="9628" w:type="dxa"/>
        <w:tblCellMar>
          <w:left w:w="10" w:type="dxa"/>
          <w:right w:w="10" w:type="dxa"/>
        </w:tblCellMar>
        <w:tblLook w:val="04A0" w:firstRow="1" w:lastRow="0" w:firstColumn="1" w:lastColumn="0" w:noHBand="0" w:noVBand="1"/>
      </w:tblPr>
      <w:tblGrid>
        <w:gridCol w:w="548"/>
        <w:gridCol w:w="6310"/>
        <w:gridCol w:w="1220"/>
        <w:gridCol w:w="1550"/>
      </w:tblGrid>
      <w:tr w:rsidR="00455575" w:rsidRPr="002E4BF1" w14:paraId="20C40D3A"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17495113" w14:textId="77777777" w:rsidR="00455575" w:rsidRPr="002E4BF1" w:rsidRDefault="00DF6BA3" w:rsidP="002E4BF1">
            <w:pPr>
              <w:spacing w:line="276" w:lineRule="auto"/>
              <w:rPr>
                <w:rFonts w:ascii="Times New Roman" w:hAnsi="Times New Roman" w:cs="Times New Roman"/>
                <w:b/>
                <w:sz w:val="20"/>
                <w:szCs w:val="20"/>
              </w:rPr>
            </w:pPr>
            <w:proofErr w:type="spellStart"/>
            <w:r w:rsidRPr="002E4BF1">
              <w:rPr>
                <w:rFonts w:ascii="Times New Roman" w:hAnsi="Times New Roman" w:cs="Times New Roman"/>
                <w:b/>
                <w:sz w:val="20"/>
                <w:szCs w:val="20"/>
              </w:rPr>
              <w:t>Lp</w:t>
            </w:r>
            <w:proofErr w:type="spellEnd"/>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72B80943"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Rodzaj świadczenia</w:t>
            </w:r>
          </w:p>
        </w:tc>
        <w:tc>
          <w:tcPr>
            <w:tcW w:w="122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 w:type="dxa"/>
              <w:bottom w:w="0" w:type="dxa"/>
              <w:right w:w="10" w:type="dxa"/>
            </w:tcMar>
          </w:tcPr>
          <w:p w14:paraId="1948347F"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Liczba świadczeń</w:t>
            </w:r>
          </w:p>
        </w:tc>
        <w:tc>
          <w:tcPr>
            <w:tcW w:w="155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212A802"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Kwota wypłaconych świadczeń</w:t>
            </w:r>
          </w:p>
        </w:tc>
      </w:tr>
      <w:tr w:rsidR="00455575" w:rsidRPr="002E4BF1" w14:paraId="577D6E20"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1C3C1BE7"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49072F61"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Zasiłek rodzinny ogółem</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B17A80" w14:textId="77777777" w:rsidR="00455575" w:rsidRPr="002E4BF1" w:rsidRDefault="00DF6BA3" w:rsidP="002E4BF1">
            <w:pPr>
              <w:spacing w:line="276" w:lineRule="auto"/>
              <w:jc w:val="center"/>
              <w:rPr>
                <w:rFonts w:ascii="Times New Roman" w:hAnsi="Times New Roman" w:cs="Times New Roman"/>
                <w:sz w:val="20"/>
                <w:szCs w:val="20"/>
              </w:rPr>
            </w:pPr>
            <w:r w:rsidRPr="002E4BF1">
              <w:rPr>
                <w:rStyle w:val="Teksttreci2Pogrubienie"/>
                <w:rFonts w:eastAsia="Microsoft Sans Serif"/>
                <w:sz w:val="20"/>
                <w:szCs w:val="20"/>
                <w:vertAlign w:val="baseline"/>
              </w:rPr>
              <w:t>1590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474F" w14:textId="77777777" w:rsidR="00455575" w:rsidRPr="002E4BF1" w:rsidRDefault="00DF6BA3" w:rsidP="002E4BF1">
            <w:pPr>
              <w:spacing w:line="276" w:lineRule="auto"/>
              <w:jc w:val="center"/>
              <w:rPr>
                <w:rFonts w:ascii="Times New Roman" w:hAnsi="Times New Roman" w:cs="Times New Roman"/>
                <w:sz w:val="20"/>
                <w:szCs w:val="20"/>
              </w:rPr>
            </w:pPr>
            <w:r w:rsidRPr="002E4BF1">
              <w:rPr>
                <w:rStyle w:val="Teksttreci2Pogrubienie"/>
                <w:rFonts w:eastAsia="Microsoft Sans Serif"/>
                <w:sz w:val="20"/>
                <w:szCs w:val="20"/>
                <w:vertAlign w:val="baseline"/>
              </w:rPr>
              <w:t>180252,95</w:t>
            </w:r>
          </w:p>
        </w:tc>
      </w:tr>
      <w:tr w:rsidR="00455575" w:rsidRPr="002E4BF1" w14:paraId="68FE5BCE"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1F6A5F5"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2</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6E4963CB"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Dodatek z tytułu urodzenia dziecka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866101"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43051"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6000</w:t>
            </w:r>
          </w:p>
        </w:tc>
      </w:tr>
      <w:tr w:rsidR="00455575" w:rsidRPr="002E4BF1" w14:paraId="0E0363DF"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114D983"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3</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bottom"/>
          </w:tcPr>
          <w:p w14:paraId="17E92ABE"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 xml:space="preserve">Dodatek z tytułu opieki nad dzieckiem w </w:t>
            </w:r>
            <w:r w:rsidRPr="002E4BF1">
              <w:rPr>
                <w:rStyle w:val="Teksttreci20"/>
                <w:rFonts w:eastAsia="Microsoft Sans Serif"/>
                <w:color w:val="auto"/>
                <w:sz w:val="20"/>
                <w:szCs w:val="20"/>
                <w:vertAlign w:val="baseline"/>
              </w:rPr>
              <w:t>okresie korzystania z urlopu wychowawczego</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197EAF"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1</w:t>
            </w:r>
            <w:r w:rsidRPr="002E4BF1">
              <w:rPr>
                <w:rFonts w:ascii="Times New Roman" w:hAnsi="Times New Roman" w:cs="Times New Roman"/>
                <w:b/>
                <w:sz w:val="20"/>
                <w:szCs w:val="20"/>
              </w:rPr>
              <w:t>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E5BD"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6068,50</w:t>
            </w:r>
          </w:p>
        </w:tc>
      </w:tr>
      <w:tr w:rsidR="00455575" w:rsidRPr="002E4BF1" w14:paraId="6617BB8D"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331B1E2E"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4</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32619F15"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Dodatek z tytułu samotnego wychowywania dziecka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20B055"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8</w:t>
            </w:r>
            <w:r w:rsidRPr="002E4BF1">
              <w:rPr>
                <w:rFonts w:ascii="Times New Roman" w:hAnsi="Times New Roman" w:cs="Times New Roman"/>
                <w:b/>
                <w:sz w:val="20"/>
                <w:szCs w:val="20"/>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9A691"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16984</w:t>
            </w:r>
          </w:p>
        </w:tc>
      </w:tr>
      <w:tr w:rsidR="00455575" w:rsidRPr="002E4BF1" w14:paraId="55D1B1DC"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3782F6E0"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5</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3645C35F"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Dodatek z tytułu kształcenia i rehabilitacji dziecka niepełnosprawnego</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64DEBE"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5</w:t>
            </w:r>
            <w:r w:rsidRPr="002E4BF1">
              <w:rPr>
                <w:rFonts w:ascii="Times New Roman" w:hAnsi="Times New Roman" w:cs="Times New Roman"/>
                <w:b/>
                <w:sz w:val="20"/>
                <w:szCs w:val="20"/>
              </w:rPr>
              <w:t>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1E097"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6270</w:t>
            </w:r>
          </w:p>
        </w:tc>
      </w:tr>
      <w:tr w:rsidR="00455575" w:rsidRPr="002E4BF1" w14:paraId="2285B3C9"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68A116D1"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6</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6F53E39"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Dodatek z tytułu rozpoczęcia roku szkolnego</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60D293"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1</w:t>
            </w:r>
            <w:r w:rsidRPr="002E4BF1">
              <w:rPr>
                <w:rFonts w:ascii="Times New Roman" w:hAnsi="Times New Roman" w:cs="Times New Roman"/>
                <w:b/>
                <w:sz w:val="20"/>
                <w:szCs w:val="20"/>
              </w:rPr>
              <w:t>64</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AF7EA"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8629,78</w:t>
            </w:r>
          </w:p>
        </w:tc>
      </w:tr>
      <w:tr w:rsidR="00455575" w:rsidRPr="002E4BF1" w14:paraId="53F2E163"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7E4EEF72"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7</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3544E8EB"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Dodatek z tytułu wychowywania dziecka w rodzinie wielodzietnej</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A846A1"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3</w:t>
            </w:r>
            <w:r w:rsidRPr="002E4BF1">
              <w:rPr>
                <w:rFonts w:ascii="Times New Roman" w:hAnsi="Times New Roman" w:cs="Times New Roman"/>
                <w:b/>
                <w:sz w:val="20"/>
                <w:szCs w:val="20"/>
              </w:rPr>
              <w:t>21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A5E5C"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29620,35</w:t>
            </w:r>
          </w:p>
        </w:tc>
      </w:tr>
      <w:tr w:rsidR="00455575" w:rsidRPr="002E4BF1" w14:paraId="4017A3E8"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27BD775F"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8</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2A993A46"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 xml:space="preserve">Dodatek na pokrycie wydatków związanych z podjęciem przez dziecko </w:t>
            </w:r>
            <w:r w:rsidRPr="002E4BF1">
              <w:rPr>
                <w:rStyle w:val="Teksttreci20"/>
                <w:rFonts w:eastAsia="Microsoft Sans Serif"/>
                <w:color w:val="auto"/>
                <w:sz w:val="20"/>
                <w:szCs w:val="20"/>
                <w:vertAlign w:val="baseline"/>
              </w:rPr>
              <w:lastRenderedPageBreak/>
              <w:t xml:space="preserve">nauki w </w:t>
            </w:r>
            <w:r w:rsidRPr="002E4BF1">
              <w:rPr>
                <w:rFonts w:ascii="Times New Roman" w:hAnsi="Times New Roman" w:cs="Times New Roman"/>
                <w:sz w:val="20"/>
                <w:szCs w:val="20"/>
              </w:rPr>
              <w:t>szkole poza miejscem zamieszkania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5D6333"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lastRenderedPageBreak/>
              <w:t>2</w:t>
            </w:r>
            <w:r w:rsidRPr="002E4BF1">
              <w:rPr>
                <w:rFonts w:ascii="Times New Roman" w:hAnsi="Times New Roman" w:cs="Times New Roman"/>
                <w:b/>
                <w:sz w:val="20"/>
                <w:szCs w:val="20"/>
              </w:rPr>
              <w:t>30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7837"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15124,54</w:t>
            </w:r>
          </w:p>
        </w:tc>
      </w:tr>
      <w:tr w:rsidR="00455575" w:rsidRPr="002E4BF1" w14:paraId="73A3442A"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65F7D186"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9</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6F2DDE23"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 xml:space="preserve">Zasiłek rodzinny i dodatki (art. 5 </w:t>
            </w:r>
            <w:r w:rsidRPr="002E4BF1">
              <w:rPr>
                <w:rStyle w:val="Teksttreci20"/>
                <w:rFonts w:eastAsia="Microsoft Sans Serif"/>
                <w:color w:val="auto"/>
                <w:sz w:val="20"/>
                <w:szCs w:val="20"/>
                <w:vertAlign w:val="baseline"/>
              </w:rPr>
              <w:t>ust. 3)</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AFEA76"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2</w:t>
            </w:r>
            <w:r w:rsidRPr="002E4BF1">
              <w:rPr>
                <w:rFonts w:ascii="Times New Roman" w:hAnsi="Times New Roman" w:cs="Times New Roman"/>
                <w:b/>
                <w:sz w:val="20"/>
                <w:szCs w:val="20"/>
              </w:rPr>
              <w:t>70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2938C"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14253,12</w:t>
            </w:r>
          </w:p>
        </w:tc>
      </w:tr>
      <w:tr w:rsidR="00455575" w:rsidRPr="002E4BF1" w14:paraId="4A6B865A"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597AE516"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10</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5AB35123"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Zasiłek pielęgnacyjny</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3C84E2"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805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8B6C" w14:textId="77777777" w:rsidR="00455575" w:rsidRPr="002E4BF1" w:rsidRDefault="00DF6BA3" w:rsidP="002E4BF1">
            <w:pPr>
              <w:spacing w:line="276" w:lineRule="auto"/>
              <w:jc w:val="center"/>
              <w:rPr>
                <w:rFonts w:ascii="Times New Roman" w:hAnsi="Times New Roman" w:cs="Times New Roman"/>
                <w:sz w:val="20"/>
                <w:szCs w:val="20"/>
              </w:rPr>
            </w:pPr>
            <w:r w:rsidRPr="002E4BF1">
              <w:rPr>
                <w:rFonts w:ascii="Times New Roman" w:hAnsi="Times New Roman" w:cs="Times New Roman"/>
                <w:b/>
                <w:bCs/>
                <w:sz w:val="20"/>
                <w:szCs w:val="20"/>
              </w:rPr>
              <w:t>173751</w:t>
            </w:r>
          </w:p>
        </w:tc>
      </w:tr>
      <w:tr w:rsidR="00455575" w:rsidRPr="002E4BF1" w14:paraId="0990DFC0"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1A0DF58D"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11</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2491E74F"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Świadczenie pielęgnacyjne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638750"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327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AB1B9"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966780</w:t>
            </w:r>
          </w:p>
        </w:tc>
      </w:tr>
      <w:tr w:rsidR="00455575" w:rsidRPr="002E4BF1" w14:paraId="4F93247D"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15E47E8D"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12</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bottom"/>
          </w:tcPr>
          <w:p w14:paraId="79D7AABB"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Nowe świadczenie pielęgnacyjne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BDBB06"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15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AF05"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41832</w:t>
            </w:r>
          </w:p>
        </w:tc>
      </w:tr>
      <w:tr w:rsidR="00455575" w:rsidRPr="002E4BF1" w14:paraId="4C0D2FBC"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5AEBA8CC"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13</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bottom"/>
          </w:tcPr>
          <w:p w14:paraId="1DB78EB3"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Specjalny zasiłek opiekuńczy</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EA34C8"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7A8A3"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4960</w:t>
            </w:r>
          </w:p>
        </w:tc>
      </w:tr>
      <w:tr w:rsidR="00455575" w:rsidRPr="002E4BF1" w14:paraId="1E472E13"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30ED13D1"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14</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121E0E92"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Zasiłek dla opiekuna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21C21E" w14:textId="77777777" w:rsidR="00455575" w:rsidRPr="002E4BF1" w:rsidRDefault="00455575" w:rsidP="002E4BF1">
            <w:pPr>
              <w:spacing w:line="276" w:lineRule="auto"/>
              <w:jc w:val="center"/>
              <w:rPr>
                <w:rFonts w:ascii="Times New Roman" w:hAnsi="Times New Roman" w:cs="Times New Roman"/>
                <w:b/>
                <w:bCs/>
                <w:sz w:val="20"/>
                <w:szCs w:val="20"/>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0D2E2"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7440,00</w:t>
            </w:r>
          </w:p>
        </w:tc>
      </w:tr>
      <w:tr w:rsidR="00455575" w:rsidRPr="002E4BF1" w14:paraId="209BAD04"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2BBF600D"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15</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67D4A1B2"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 xml:space="preserve">Jednorazowa zapomoga z tytułu </w:t>
            </w:r>
            <w:r w:rsidRPr="002E4BF1">
              <w:rPr>
                <w:rStyle w:val="Teksttreci20"/>
                <w:rFonts w:eastAsia="Microsoft Sans Serif"/>
                <w:color w:val="auto"/>
                <w:sz w:val="20"/>
                <w:szCs w:val="20"/>
                <w:vertAlign w:val="baseline"/>
              </w:rPr>
              <w:t>urodzenia dziecka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4C14BC"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16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45FC9"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16000</w:t>
            </w:r>
          </w:p>
        </w:tc>
      </w:tr>
      <w:tr w:rsidR="00455575" w:rsidRPr="002E4BF1" w14:paraId="547779AB"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F4923D6"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16</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3F070C2"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Świadczenie rodzicielskie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2275CE"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60</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2392"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54763</w:t>
            </w:r>
          </w:p>
        </w:tc>
      </w:tr>
      <w:tr w:rsidR="00455575" w:rsidRPr="002E4BF1" w14:paraId="390ACC93"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68388F7"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17</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7F2A1829"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Składki na ubezpieczenie emerytalne i rentowe opłacane za osoby pobierające świadczenie pielęgnacyjne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EDD216"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367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14CC4"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171037</w:t>
            </w:r>
          </w:p>
        </w:tc>
      </w:tr>
      <w:tr w:rsidR="00455575" w:rsidRPr="002E4BF1" w14:paraId="442DBBC3"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6E570747"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18</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1BBF33DE"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 xml:space="preserve">Składki na ubezpieczenie emerytalne i rentowe opłacane za osoby </w:t>
            </w:r>
            <w:r w:rsidRPr="002E4BF1">
              <w:rPr>
                <w:rStyle w:val="Teksttreci20"/>
                <w:rFonts w:eastAsia="Microsoft Sans Serif"/>
                <w:color w:val="auto"/>
                <w:sz w:val="20"/>
                <w:szCs w:val="20"/>
                <w:vertAlign w:val="baseline"/>
              </w:rPr>
              <w:t>pobierające specjalny zasiłek opiekuńczy</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3595E8"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98FB"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1365</w:t>
            </w:r>
          </w:p>
        </w:tc>
      </w:tr>
      <w:tr w:rsidR="00455575" w:rsidRPr="002E4BF1" w14:paraId="182BD3A8"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2988F4DE"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19</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0626B800"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Składki na ubezpieczenie emerytalne i rentowe opłacane za osoby pobierające zasiłek dla opiekuna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6D9931"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12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AA154"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1869</w:t>
            </w:r>
          </w:p>
        </w:tc>
      </w:tr>
      <w:tr w:rsidR="00455575" w:rsidRPr="002E4BF1" w14:paraId="6E2BE157" w14:textId="77777777">
        <w:tc>
          <w:tcPr>
            <w:tcW w:w="548"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64639A16" w14:textId="77777777" w:rsidR="00455575" w:rsidRPr="002E4BF1" w:rsidRDefault="00DF6BA3" w:rsidP="002E4BF1">
            <w:pPr>
              <w:spacing w:line="276" w:lineRule="auto"/>
              <w:rPr>
                <w:rFonts w:ascii="Times New Roman" w:hAnsi="Times New Roman" w:cs="Times New Roman"/>
                <w:b/>
                <w:sz w:val="20"/>
                <w:szCs w:val="20"/>
              </w:rPr>
            </w:pPr>
            <w:r w:rsidRPr="002E4BF1">
              <w:rPr>
                <w:rFonts w:ascii="Times New Roman" w:hAnsi="Times New Roman" w:cs="Times New Roman"/>
                <w:b/>
                <w:sz w:val="20"/>
                <w:szCs w:val="20"/>
              </w:rPr>
              <w:t>20</w:t>
            </w:r>
          </w:p>
        </w:tc>
        <w:tc>
          <w:tcPr>
            <w:tcW w:w="63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tcPr>
          <w:p w14:paraId="5C1B37D3" w14:textId="77777777" w:rsidR="00455575" w:rsidRPr="002E4BF1" w:rsidRDefault="00DF6BA3" w:rsidP="002E4BF1">
            <w:pPr>
              <w:spacing w:line="276" w:lineRule="auto"/>
              <w:rPr>
                <w:rFonts w:ascii="Times New Roman" w:hAnsi="Times New Roman" w:cs="Times New Roman"/>
                <w:sz w:val="20"/>
                <w:szCs w:val="20"/>
              </w:rPr>
            </w:pPr>
            <w:r w:rsidRPr="002E4BF1">
              <w:rPr>
                <w:rStyle w:val="Teksttreci20"/>
                <w:rFonts w:eastAsia="Microsoft Sans Serif"/>
                <w:color w:val="auto"/>
                <w:sz w:val="20"/>
                <w:szCs w:val="20"/>
                <w:vertAlign w:val="baseline"/>
              </w:rPr>
              <w:t xml:space="preserve">Składki na ubezpieczenie zdrowotne opłacane za osoby pobierające świadczenia </w:t>
            </w:r>
            <w:r w:rsidRPr="002E4BF1">
              <w:rPr>
                <w:rStyle w:val="Teksttreci20"/>
                <w:rFonts w:eastAsia="Microsoft Sans Serif"/>
                <w:color w:val="auto"/>
                <w:sz w:val="20"/>
                <w:szCs w:val="20"/>
                <w:vertAlign w:val="baseline"/>
              </w:rPr>
              <w:t>opiekuńcze</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3980D5"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75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0236E" w14:textId="77777777" w:rsidR="00455575" w:rsidRPr="002E4BF1" w:rsidRDefault="00DF6BA3" w:rsidP="002E4BF1">
            <w:pPr>
              <w:spacing w:line="276" w:lineRule="auto"/>
              <w:jc w:val="center"/>
              <w:rPr>
                <w:rFonts w:ascii="Times New Roman" w:hAnsi="Times New Roman" w:cs="Times New Roman"/>
                <w:b/>
                <w:bCs/>
                <w:sz w:val="20"/>
                <w:szCs w:val="20"/>
              </w:rPr>
            </w:pPr>
            <w:r w:rsidRPr="002E4BF1">
              <w:rPr>
                <w:rFonts w:ascii="Times New Roman" w:hAnsi="Times New Roman" w:cs="Times New Roman"/>
                <w:b/>
                <w:bCs/>
                <w:sz w:val="20"/>
                <w:szCs w:val="20"/>
              </w:rPr>
              <w:t>18024</w:t>
            </w:r>
          </w:p>
        </w:tc>
      </w:tr>
    </w:tbl>
    <w:p w14:paraId="2470B128" w14:textId="77777777" w:rsidR="00455575" w:rsidRPr="002F3F92" w:rsidRDefault="00455575">
      <w:pPr>
        <w:shd w:val="clear" w:color="auto" w:fill="FFFFFF"/>
        <w:spacing w:line="276" w:lineRule="auto"/>
        <w:rPr>
          <w:rFonts w:ascii="Times New Roman" w:hAnsi="Times New Roman" w:cs="Times New Roman"/>
          <w:b/>
        </w:rPr>
      </w:pPr>
    </w:p>
    <w:p w14:paraId="12490A66" w14:textId="77777777" w:rsidR="00455575" w:rsidRPr="002F3F92" w:rsidRDefault="00455575">
      <w:pPr>
        <w:shd w:val="clear" w:color="auto" w:fill="FFFFFF"/>
        <w:spacing w:line="276" w:lineRule="auto"/>
        <w:rPr>
          <w:rFonts w:ascii="Times New Roman" w:hAnsi="Times New Roman" w:cs="Times New Roman"/>
          <w:b/>
        </w:rPr>
      </w:pPr>
    </w:p>
    <w:p w14:paraId="5BB61ED3" w14:textId="77777777" w:rsidR="00455575" w:rsidRPr="002F3F92" w:rsidRDefault="00DF6BA3">
      <w:pPr>
        <w:pStyle w:val="Nagwek2"/>
        <w:keepNext/>
        <w:keepLines/>
        <w:numPr>
          <w:ilvl w:val="0"/>
          <w:numId w:val="14"/>
        </w:numPr>
        <w:spacing w:after="0" w:line="276" w:lineRule="auto"/>
        <w:jc w:val="center"/>
        <w:outlineLvl w:val="9"/>
        <w:rPr>
          <w:color w:val="auto"/>
          <w:sz w:val="24"/>
          <w:szCs w:val="24"/>
        </w:rPr>
      </w:pPr>
      <w:r w:rsidRPr="002F3F92">
        <w:rPr>
          <w:color w:val="auto"/>
          <w:sz w:val="24"/>
          <w:szCs w:val="24"/>
        </w:rPr>
        <w:t>FUNDUSZ ALIMENTACYJNY</w:t>
      </w:r>
    </w:p>
    <w:p w14:paraId="74C96575" w14:textId="77777777" w:rsidR="00455575" w:rsidRPr="002F3F92" w:rsidRDefault="00455575">
      <w:pPr>
        <w:pStyle w:val="Nagwek2"/>
        <w:keepNext/>
        <w:keepLines/>
        <w:spacing w:after="0" w:line="276" w:lineRule="auto"/>
        <w:ind w:left="720"/>
        <w:outlineLvl w:val="9"/>
        <w:rPr>
          <w:color w:val="auto"/>
          <w:sz w:val="24"/>
          <w:szCs w:val="24"/>
        </w:rPr>
      </w:pPr>
    </w:p>
    <w:p w14:paraId="6D462D6A" w14:textId="6400569F" w:rsidR="00455575" w:rsidRPr="002F3F92" w:rsidRDefault="00DF6BA3">
      <w:pPr>
        <w:shd w:val="clear" w:color="auto" w:fill="FFFFFF"/>
        <w:spacing w:line="360" w:lineRule="auto"/>
        <w:ind w:firstLine="740"/>
        <w:jc w:val="both"/>
        <w:rPr>
          <w:rFonts w:ascii="Times New Roman" w:hAnsi="Times New Roman" w:cs="Times New Roman"/>
        </w:rPr>
      </w:pPr>
      <w:r w:rsidRPr="002F3F92">
        <w:rPr>
          <w:rFonts w:ascii="Times New Roman" w:hAnsi="Times New Roman" w:cs="Times New Roman"/>
          <w:shd w:val="clear" w:color="auto" w:fill="FFFFFF"/>
        </w:rPr>
        <w:t xml:space="preserve">Świadczenia z funduszu alimentacyjnego to rodzaj finansowego wsparcia, skierowany do rodzin, których dzieci pomimo zasądzonych od rodzica wyrokiem sądu alimentów, są ich pozbawione z powodu bezskuteczności egzekucji sądowej. W takich okolicznościach państwo zastępczo wypłaca osobom uprawnionym świadczenia pieniężne w wysokości zgodnej z wyrokiem sądowym. </w:t>
      </w:r>
      <w:r w:rsidR="00D92EA3" w:rsidRPr="002F3F92">
        <w:rPr>
          <w:rFonts w:ascii="Times New Roman" w:hAnsi="Times New Roman" w:cs="Times New Roman"/>
          <w:shd w:val="clear" w:color="auto" w:fill="FFFFFF"/>
        </w:rPr>
        <w:t xml:space="preserve">                </w:t>
      </w:r>
      <w:r w:rsidRPr="002F3F92">
        <w:rPr>
          <w:rFonts w:ascii="Times New Roman" w:hAnsi="Times New Roman" w:cs="Times New Roman"/>
          <w:shd w:val="clear" w:color="auto" w:fill="FFFFFF"/>
        </w:rPr>
        <w:t>Do 30 września 2024 roku kwota świadczenia wynosiła maksymalnie 500</w:t>
      </w:r>
      <w:r w:rsidR="002E4BF1">
        <w:rPr>
          <w:rFonts w:ascii="Times New Roman" w:hAnsi="Times New Roman" w:cs="Times New Roman"/>
          <w:shd w:val="clear" w:color="auto" w:fill="FFFFFF"/>
        </w:rPr>
        <w:t>,00</w:t>
      </w:r>
      <w:r w:rsidRPr="002F3F92">
        <w:rPr>
          <w:rFonts w:ascii="Times New Roman" w:hAnsi="Times New Roman" w:cs="Times New Roman"/>
          <w:shd w:val="clear" w:color="auto" w:fill="FFFFFF"/>
        </w:rPr>
        <w:t xml:space="preserve"> zł na dziecko. </w:t>
      </w:r>
      <w:r w:rsidR="00D92EA3" w:rsidRPr="002F3F92">
        <w:rPr>
          <w:rFonts w:ascii="Times New Roman" w:hAnsi="Times New Roman" w:cs="Times New Roman"/>
          <w:shd w:val="clear" w:color="auto" w:fill="FFFFFF"/>
        </w:rPr>
        <w:t xml:space="preserve">                       </w:t>
      </w:r>
      <w:r w:rsidRPr="002F3F92">
        <w:rPr>
          <w:rFonts w:ascii="Times New Roman" w:hAnsi="Times New Roman" w:cs="Times New Roman"/>
          <w:shd w:val="clear" w:color="auto" w:fill="FFFFFF"/>
        </w:rPr>
        <w:t xml:space="preserve">Kwota kryterium </w:t>
      </w:r>
      <w:r w:rsidRPr="002F3F92">
        <w:rPr>
          <w:rFonts w:ascii="Times New Roman" w:hAnsi="Times New Roman" w:cs="Times New Roman"/>
          <w:shd w:val="clear" w:color="auto" w:fill="FFFFFF"/>
        </w:rPr>
        <w:t>dochodowego uprawniającego do przyznania świadczenia wynosiło 1209</w:t>
      </w:r>
      <w:r w:rsidR="002E4BF1">
        <w:rPr>
          <w:rFonts w:ascii="Times New Roman" w:hAnsi="Times New Roman" w:cs="Times New Roman"/>
          <w:shd w:val="clear" w:color="auto" w:fill="FFFFFF"/>
        </w:rPr>
        <w:t>,00</w:t>
      </w:r>
      <w:r w:rsidRPr="002F3F92">
        <w:rPr>
          <w:rFonts w:ascii="Times New Roman" w:hAnsi="Times New Roman" w:cs="Times New Roman"/>
          <w:shd w:val="clear" w:color="auto" w:fill="FFFFFF"/>
        </w:rPr>
        <w:t xml:space="preserve"> zł na osobę w rodzinie.</w:t>
      </w:r>
      <w:r w:rsidR="00D92EA3" w:rsidRPr="002F3F92">
        <w:rPr>
          <w:rFonts w:ascii="Times New Roman" w:hAnsi="Times New Roman" w:cs="Times New Roman"/>
          <w:shd w:val="clear" w:color="auto" w:fill="FFFFFF"/>
        </w:rPr>
        <w:t xml:space="preserve"> </w:t>
      </w:r>
      <w:r w:rsidRPr="002F3F92">
        <w:rPr>
          <w:rFonts w:ascii="Times New Roman" w:hAnsi="Times New Roman" w:cs="Times New Roman"/>
          <w:shd w:val="clear" w:color="auto" w:fill="FFFFFF"/>
        </w:rPr>
        <w:t>Od 1 października 2024 roku maksymalna kwota świadczenia z funduszu alimentacyjnego wynosi 1000</w:t>
      </w:r>
      <w:r w:rsidR="001069ED" w:rsidRPr="002F3F92">
        <w:rPr>
          <w:rFonts w:ascii="Times New Roman" w:hAnsi="Times New Roman" w:cs="Times New Roman"/>
          <w:shd w:val="clear" w:color="auto" w:fill="FFFFFF"/>
        </w:rPr>
        <w:t>,00</w:t>
      </w:r>
      <w:r w:rsidRPr="002F3F92">
        <w:rPr>
          <w:rFonts w:ascii="Times New Roman" w:hAnsi="Times New Roman" w:cs="Times New Roman"/>
          <w:shd w:val="clear" w:color="auto" w:fill="FFFFFF"/>
        </w:rPr>
        <w:t xml:space="preserve"> zł na dziecko. Na koniec 2024 roku Ośrodek realizował fundusz alimentacyjny dla</w:t>
      </w:r>
      <w:r w:rsidRPr="002F3F92">
        <w:rPr>
          <w:rFonts w:ascii="Times New Roman" w:hAnsi="Times New Roman" w:cs="Times New Roman"/>
        </w:rPr>
        <w:t xml:space="preserve"> 5 rodzin. </w:t>
      </w:r>
      <w:r w:rsidRPr="002F3F92">
        <w:rPr>
          <w:rFonts w:ascii="Times New Roman" w:hAnsi="Times New Roman" w:cs="Times New Roman"/>
          <w:color w:val="000000"/>
        </w:rPr>
        <w:t>Liczba osób uprawnionych do funduszu alimentacyjnego to 8 osób</w:t>
      </w:r>
      <w:r w:rsidRPr="002F3F92">
        <w:rPr>
          <w:rFonts w:ascii="Times New Roman" w:hAnsi="Times New Roman" w:cs="Times New Roman"/>
          <w:color w:val="FF0000"/>
        </w:rPr>
        <w:t xml:space="preserve">. </w:t>
      </w:r>
      <w:r w:rsidR="00D92EA3" w:rsidRPr="002F3F92">
        <w:rPr>
          <w:rFonts w:ascii="Times New Roman" w:hAnsi="Times New Roman" w:cs="Times New Roman"/>
          <w:color w:val="FF0000"/>
        </w:rPr>
        <w:t xml:space="preserve">                </w:t>
      </w:r>
      <w:r w:rsidRPr="002F3F92">
        <w:rPr>
          <w:rFonts w:ascii="Times New Roman" w:hAnsi="Times New Roman" w:cs="Times New Roman"/>
          <w:color w:val="000000"/>
        </w:rPr>
        <w:t xml:space="preserve">W sprawach dotyczących świadczeń z funduszu alimentacyjnego wypłacono 108 świadczeń </w:t>
      </w:r>
      <w:r w:rsidR="00D92EA3" w:rsidRPr="002F3F92">
        <w:rPr>
          <w:rFonts w:ascii="Times New Roman" w:hAnsi="Times New Roman" w:cs="Times New Roman"/>
          <w:color w:val="000000"/>
        </w:rPr>
        <w:t xml:space="preserve">                        </w:t>
      </w:r>
      <w:r w:rsidRPr="002F3F92">
        <w:rPr>
          <w:rFonts w:ascii="Times New Roman" w:hAnsi="Times New Roman" w:cs="Times New Roman"/>
          <w:color w:val="000000"/>
        </w:rPr>
        <w:t>w kwocie 52</w:t>
      </w:r>
      <w:r w:rsidR="002E4BF1">
        <w:rPr>
          <w:rFonts w:ascii="Times New Roman" w:hAnsi="Times New Roman" w:cs="Times New Roman"/>
          <w:color w:val="000000"/>
        </w:rPr>
        <w:t xml:space="preserve"> </w:t>
      </w:r>
      <w:r w:rsidRPr="002F3F92">
        <w:rPr>
          <w:rFonts w:ascii="Times New Roman" w:hAnsi="Times New Roman" w:cs="Times New Roman"/>
          <w:color w:val="000000"/>
        </w:rPr>
        <w:t>800,00 zł.</w:t>
      </w:r>
    </w:p>
    <w:p w14:paraId="38493BB6" w14:textId="77777777" w:rsidR="00455575" w:rsidRPr="002F3F92" w:rsidRDefault="00455575">
      <w:pPr>
        <w:shd w:val="clear" w:color="auto" w:fill="FFFFFF"/>
        <w:spacing w:line="360" w:lineRule="auto"/>
        <w:ind w:firstLine="740"/>
        <w:rPr>
          <w:rFonts w:ascii="Times New Roman" w:hAnsi="Times New Roman" w:cs="Times New Roman"/>
          <w:color w:val="FF0000"/>
        </w:rPr>
      </w:pPr>
    </w:p>
    <w:p w14:paraId="6C8486DD" w14:textId="77777777" w:rsidR="00455575" w:rsidRPr="002F3F92" w:rsidRDefault="00DF6BA3">
      <w:pPr>
        <w:shd w:val="clear" w:color="auto" w:fill="FFFFFF"/>
        <w:spacing w:line="360" w:lineRule="auto"/>
        <w:rPr>
          <w:rFonts w:ascii="Times New Roman" w:hAnsi="Times New Roman" w:cs="Times New Roman"/>
        </w:rPr>
      </w:pPr>
      <w:bookmarkStart w:id="11" w:name="_Hlk191387542"/>
      <w:r w:rsidRPr="002F3F92">
        <w:rPr>
          <w:rStyle w:val="Teksttreci60"/>
          <w:rFonts w:eastAsia="Microsoft Sans Serif"/>
          <w:u w:val="none"/>
          <w:vertAlign w:val="baseline"/>
        </w:rPr>
        <w:t>Działania wobec dłużników alimentacyjnych.</w:t>
      </w:r>
    </w:p>
    <w:bookmarkEnd w:id="11"/>
    <w:p w14:paraId="3336ACA5" w14:textId="39254040" w:rsidR="00455575" w:rsidRPr="002F3F92" w:rsidRDefault="00DF6BA3">
      <w:pPr>
        <w:shd w:val="clear" w:color="auto" w:fill="FFFFFF"/>
        <w:spacing w:line="360" w:lineRule="auto"/>
        <w:ind w:firstLine="708"/>
        <w:jc w:val="both"/>
        <w:rPr>
          <w:rFonts w:ascii="Times New Roman" w:hAnsi="Times New Roman" w:cs="Times New Roman"/>
          <w:color w:val="000000"/>
        </w:rPr>
      </w:pPr>
      <w:r w:rsidRPr="002F3F92">
        <w:rPr>
          <w:rFonts w:ascii="Times New Roman" w:hAnsi="Times New Roman" w:cs="Times New Roman"/>
          <w:color w:val="000000"/>
        </w:rPr>
        <w:t xml:space="preserve">Postępowanie w sprawie funduszu alimentacyjnego nie sprowadza się do przyjęcia wniosku                             i wydania decyzji wierzycielowi, ale polega również na przeprowadzeniu postępowania wobec dłużników </w:t>
      </w:r>
      <w:r w:rsidRPr="002F3F92">
        <w:rPr>
          <w:rFonts w:ascii="Times New Roman" w:hAnsi="Times New Roman" w:cs="Times New Roman"/>
          <w:color w:val="000000"/>
        </w:rPr>
        <w:t>alimentacyjnych. Dłużnik alimentacyjny jest zobowiązany do zwrotu organowi właściwemu wierzyciela należności w wysokości świadczeń wypłaconych z funduszu alimentacyjnego osobie uprawnionej łącznie z ustawowymi odsetkami. Na skutek podjętych działań dłużnicy alimentacyjni dokonali zwrotu z tytułu wypłaconych świadczeń z funduszu alimentacyjnego na łączną kwotę 21</w:t>
      </w:r>
      <w:r w:rsidR="00D92EA3" w:rsidRPr="002F3F92">
        <w:rPr>
          <w:rFonts w:ascii="Times New Roman" w:hAnsi="Times New Roman" w:cs="Times New Roman"/>
          <w:color w:val="000000"/>
        </w:rPr>
        <w:t xml:space="preserve"> </w:t>
      </w:r>
      <w:r w:rsidRPr="002F3F92">
        <w:rPr>
          <w:rFonts w:ascii="Times New Roman" w:hAnsi="Times New Roman" w:cs="Times New Roman"/>
          <w:color w:val="000000"/>
        </w:rPr>
        <w:t>977,72 zł.</w:t>
      </w:r>
    </w:p>
    <w:p w14:paraId="315F895B" w14:textId="77777777" w:rsidR="00D92EA3" w:rsidRPr="002F3F92" w:rsidRDefault="00D92EA3">
      <w:pPr>
        <w:shd w:val="clear" w:color="auto" w:fill="FFFFFF"/>
        <w:spacing w:line="360" w:lineRule="auto"/>
        <w:ind w:firstLine="708"/>
        <w:jc w:val="both"/>
        <w:rPr>
          <w:rFonts w:ascii="Times New Roman" w:hAnsi="Times New Roman" w:cs="Times New Roman"/>
        </w:rPr>
      </w:pPr>
    </w:p>
    <w:p w14:paraId="538A0032" w14:textId="77777777" w:rsidR="00455575" w:rsidRPr="002F3F92" w:rsidRDefault="00DF6BA3">
      <w:pPr>
        <w:pStyle w:val="Nagwek2"/>
        <w:keepNext/>
        <w:keepLines/>
        <w:numPr>
          <w:ilvl w:val="0"/>
          <w:numId w:val="14"/>
        </w:numPr>
        <w:tabs>
          <w:tab w:val="left" w:pos="-11366"/>
        </w:tabs>
        <w:spacing w:after="0" w:line="360" w:lineRule="auto"/>
        <w:jc w:val="center"/>
        <w:outlineLvl w:val="9"/>
        <w:rPr>
          <w:color w:val="auto"/>
          <w:sz w:val="24"/>
          <w:szCs w:val="24"/>
        </w:rPr>
      </w:pPr>
      <w:bookmarkStart w:id="12" w:name="bookmark13"/>
      <w:r w:rsidRPr="002F3F92">
        <w:rPr>
          <w:color w:val="auto"/>
          <w:sz w:val="24"/>
          <w:szCs w:val="24"/>
        </w:rPr>
        <w:lastRenderedPageBreak/>
        <w:t>RZĄDOWY PROGRAM „KARTA DUŻEJ RODZINY</w:t>
      </w:r>
      <w:bookmarkEnd w:id="12"/>
      <w:r w:rsidRPr="002F3F92">
        <w:rPr>
          <w:color w:val="auto"/>
          <w:sz w:val="24"/>
          <w:szCs w:val="24"/>
        </w:rPr>
        <w:t>”</w:t>
      </w:r>
    </w:p>
    <w:p w14:paraId="7036583A" w14:textId="3D951BE8"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rPr>
        <w:t xml:space="preserve">Rządowy program Karty Dużej Rodziny prowadzony jest od czerwca 2014 roku. </w:t>
      </w:r>
      <w:r w:rsidR="00D92EA3" w:rsidRPr="002F3F92">
        <w:rPr>
          <w:rFonts w:ascii="Times New Roman" w:hAnsi="Times New Roman" w:cs="Times New Roman"/>
        </w:rPr>
        <w:t xml:space="preserve">                            </w:t>
      </w:r>
      <w:r w:rsidRPr="002F3F92">
        <w:rPr>
          <w:rFonts w:ascii="Times New Roman" w:hAnsi="Times New Roman" w:cs="Times New Roman"/>
        </w:rPr>
        <w:t xml:space="preserve">Karta Dużej Rodziny to system zniżek i dodatkowych uprawnień dla rodzin 3+ zarówno </w:t>
      </w:r>
      <w:r w:rsidR="00D92EA3" w:rsidRPr="002F3F92">
        <w:rPr>
          <w:rFonts w:ascii="Times New Roman" w:hAnsi="Times New Roman" w:cs="Times New Roman"/>
        </w:rPr>
        <w:t xml:space="preserve">                                   </w:t>
      </w:r>
      <w:r w:rsidRPr="002F3F92">
        <w:rPr>
          <w:rFonts w:ascii="Times New Roman" w:hAnsi="Times New Roman" w:cs="Times New Roman"/>
        </w:rPr>
        <w:t>w instytucjach publicznych, jak i w firmach prywatnych. Posiadacze KDR mają możliwość tańszego korzystania   oferty podmiotów m.in. z branży spożywczej, paliwowej, bankowej, transportowej, edukacyjnej czy rekreacyjnej. KDR wspiera budżety rodzin wielodzietnych oraz ułatwia dostęp do dóbr i usług. Z dniem 1 stycznia 2018 roku Karta Dużej Rodziny uzyskała nową formę</w:t>
      </w:r>
      <w:r w:rsidRPr="002F3F92">
        <w:rPr>
          <w:rFonts w:ascii="Times New Roman" w:hAnsi="Times New Roman" w:cs="Times New Roman"/>
        </w:rPr>
        <w:t xml:space="preserve"> dokumentu elektronicznego. Jest to pierwszy w Polsce e-dokument, umożliwiający członkom rodzin wielodzietnych korzystanie z przysługujących im uprawnień, w tym zniżek ustawowych.                          Karta w formie elektronicznej ma wiele zalet - przede wszystkim członkowie rodzin wielodzietnych nie muszą czekać kilku tygodni na wyprodukowanie Kart , jak to ma miejsce w przypadku kart                       w formie tradycyjnej (plastikowych). Karty w formie elektronicznej udostępniane są swoim posiadac</w:t>
      </w:r>
      <w:r w:rsidRPr="002F3F92">
        <w:rPr>
          <w:rFonts w:ascii="Times New Roman" w:hAnsi="Times New Roman" w:cs="Times New Roman"/>
        </w:rPr>
        <w:t>zom w przeciągu kilku minut od momentu, w którym użytkownik SI KDR pozytywnie rozpatrzy wniosek i wyśle zamówienie na karty. Od stycznia 2019 roku program został rozszerzony. Karta Dużej Rodziny przysługuje również tym rodzicom, którzy mają lub w przeszłości mieli na utrzymaniu co najmniej troje dzieci bez względu na ich wiek.</w:t>
      </w:r>
    </w:p>
    <w:p w14:paraId="6FE38FA5" w14:textId="75BC7925" w:rsidR="00455575" w:rsidRPr="002F3F92" w:rsidRDefault="00DF6BA3">
      <w:pPr>
        <w:shd w:val="clear" w:color="auto" w:fill="FFFFFF"/>
        <w:spacing w:line="360" w:lineRule="auto"/>
        <w:ind w:firstLine="740"/>
        <w:jc w:val="both"/>
        <w:rPr>
          <w:rFonts w:ascii="Times New Roman" w:hAnsi="Times New Roman" w:cs="Times New Roman"/>
        </w:rPr>
      </w:pPr>
      <w:r w:rsidRPr="002F3F92">
        <w:rPr>
          <w:rFonts w:ascii="Times New Roman" w:hAnsi="Times New Roman" w:cs="Times New Roman"/>
          <w:shd w:val="clear" w:color="auto" w:fill="FFFFFF"/>
        </w:rPr>
        <w:t>W 2024 roku przyznano 36 Kart Dużej Rodziny. Środki wykorzystane na obsługę zadania wyniosły 276</w:t>
      </w:r>
      <w:r w:rsidR="001069ED" w:rsidRPr="002F3F92">
        <w:rPr>
          <w:rFonts w:ascii="Times New Roman" w:hAnsi="Times New Roman" w:cs="Times New Roman"/>
          <w:shd w:val="clear" w:color="auto" w:fill="FFFFFF"/>
        </w:rPr>
        <w:t>,00</w:t>
      </w:r>
      <w:r w:rsidRPr="002F3F92">
        <w:rPr>
          <w:rFonts w:ascii="Times New Roman" w:hAnsi="Times New Roman" w:cs="Times New Roman"/>
          <w:shd w:val="clear" w:color="auto" w:fill="FFFFFF"/>
        </w:rPr>
        <w:t xml:space="preserve"> </w:t>
      </w:r>
      <w:r w:rsidRPr="002F3F92">
        <w:rPr>
          <w:rStyle w:val="Teksttreci2Pogrubienie"/>
          <w:rFonts w:eastAsia="Microsoft Sans Serif"/>
          <w:b w:val="0"/>
          <w:color w:val="auto"/>
          <w:shd w:val="clear" w:color="auto" w:fill="FFFFFF"/>
          <w:vertAlign w:val="baseline"/>
        </w:rPr>
        <w:t>zł z czego 222 zł stanowiła dotacja.</w:t>
      </w:r>
    </w:p>
    <w:p w14:paraId="080AA069" w14:textId="77777777" w:rsidR="00455575" w:rsidRDefault="00455575">
      <w:pPr>
        <w:shd w:val="clear" w:color="auto" w:fill="FFFFFF"/>
        <w:spacing w:line="360" w:lineRule="auto"/>
        <w:ind w:firstLine="740"/>
        <w:jc w:val="both"/>
        <w:rPr>
          <w:rFonts w:ascii="Times New Roman" w:hAnsi="Times New Roman" w:cs="Times New Roman"/>
          <w:color w:val="FF0000"/>
        </w:rPr>
      </w:pPr>
    </w:p>
    <w:p w14:paraId="1AB88C2D" w14:textId="77777777" w:rsidR="00455575" w:rsidRPr="002F3F92" w:rsidRDefault="00DF6BA3" w:rsidP="00D92EA3">
      <w:pPr>
        <w:pStyle w:val="Nagwek2"/>
        <w:keepNext/>
        <w:keepLines/>
        <w:numPr>
          <w:ilvl w:val="0"/>
          <w:numId w:val="14"/>
        </w:numPr>
        <w:tabs>
          <w:tab w:val="left" w:pos="-14400"/>
        </w:tabs>
        <w:spacing w:after="0" w:line="360" w:lineRule="auto"/>
        <w:jc w:val="center"/>
        <w:outlineLvl w:val="9"/>
        <w:rPr>
          <w:color w:val="auto"/>
          <w:sz w:val="24"/>
          <w:szCs w:val="24"/>
        </w:rPr>
      </w:pPr>
      <w:bookmarkStart w:id="13" w:name="bookmark14"/>
      <w:r w:rsidRPr="002F3F92">
        <w:rPr>
          <w:color w:val="auto"/>
          <w:sz w:val="24"/>
          <w:szCs w:val="24"/>
        </w:rPr>
        <w:t xml:space="preserve">INNA DZIAŁALNOŚĆ OŚRODKA POMOCY SPOŁECZNEJ W CZERWINIE         W </w:t>
      </w:r>
      <w:r w:rsidRPr="002F3F92">
        <w:rPr>
          <w:color w:val="auto"/>
          <w:sz w:val="24"/>
          <w:szCs w:val="24"/>
        </w:rPr>
        <w:t>TYM: REALIZOWANE PROGRAMY MAJĄCE NA CELU WSPARCIE RODZIN POTRZEBUJĄCYCH</w:t>
      </w:r>
      <w:bookmarkEnd w:id="13"/>
    </w:p>
    <w:p w14:paraId="4B68D452" w14:textId="77777777" w:rsidR="00D92EA3" w:rsidRPr="002F3F92" w:rsidRDefault="00D92EA3">
      <w:pPr>
        <w:pStyle w:val="Nagwek2"/>
        <w:keepNext/>
        <w:keepLines/>
        <w:spacing w:after="0" w:line="360" w:lineRule="auto"/>
        <w:outlineLvl w:val="9"/>
        <w:rPr>
          <w:color w:val="auto"/>
          <w:sz w:val="16"/>
          <w:szCs w:val="16"/>
        </w:rPr>
      </w:pPr>
      <w:bookmarkStart w:id="14" w:name="bookmark15"/>
    </w:p>
    <w:p w14:paraId="04BFACBF" w14:textId="61A9D54D" w:rsidR="00455575" w:rsidRPr="002F3F92" w:rsidRDefault="00DF6BA3">
      <w:pPr>
        <w:pStyle w:val="Nagwek2"/>
        <w:keepNext/>
        <w:keepLines/>
        <w:spacing w:after="0" w:line="360" w:lineRule="auto"/>
        <w:outlineLvl w:val="9"/>
        <w:rPr>
          <w:color w:val="auto"/>
          <w:sz w:val="24"/>
          <w:szCs w:val="24"/>
        </w:rPr>
      </w:pPr>
      <w:r w:rsidRPr="002F3F92">
        <w:rPr>
          <w:color w:val="auto"/>
          <w:sz w:val="24"/>
          <w:szCs w:val="24"/>
        </w:rPr>
        <w:t>Dożywianie w ramach programu „Posiłek w domu i w szkole”.</w:t>
      </w:r>
      <w:bookmarkEnd w:id="14"/>
    </w:p>
    <w:p w14:paraId="4852D861" w14:textId="35E25DA7" w:rsidR="00455575" w:rsidRDefault="00DF6BA3" w:rsidP="00D92EA3">
      <w:pPr>
        <w:shd w:val="clear" w:color="auto" w:fill="FFFFFF"/>
        <w:spacing w:after="240" w:line="360" w:lineRule="auto"/>
        <w:ind w:firstLine="708"/>
        <w:jc w:val="both"/>
        <w:rPr>
          <w:rFonts w:ascii="Times New Roman" w:hAnsi="Times New Roman" w:cs="Times New Roman"/>
        </w:rPr>
      </w:pPr>
      <w:r w:rsidRPr="002F3F92">
        <w:rPr>
          <w:rFonts w:ascii="Times New Roman" w:hAnsi="Times New Roman" w:cs="Times New Roman"/>
        </w:rPr>
        <w:t xml:space="preserve">W 2024 roku Ośrodek Pomocy Społecznej w Czerwinie kontynuował realizację wieloletniego programu wspierania finansowego gmin w zakresie dożywiania "Posiłek w domu i w szkole“ Strategicznym celem programu jest ograniczenie zjawiska niedożywienia dzieci i młodzieży z rodzin o niskich dochodach lub znajdujących się w trudnej sytuacji oraz osób dorosłych, w szczególności osób samotnych, w podeszłym wieku, chorych lub osób niepełnosprawnych. </w:t>
      </w:r>
      <w:r w:rsidR="002E4BF1">
        <w:rPr>
          <w:rFonts w:ascii="Times New Roman" w:hAnsi="Times New Roman" w:cs="Times New Roman"/>
        </w:rPr>
        <w:t xml:space="preserve">                                                         </w:t>
      </w:r>
      <w:r w:rsidRPr="002F3F92">
        <w:rPr>
          <w:rFonts w:ascii="Times New Roman" w:hAnsi="Times New Roman" w:cs="Times New Roman"/>
        </w:rPr>
        <w:t>W 2024 roku obowiązywały zweryfikowane kryteria dochodowe tj: dla osoby samotnie gospodarującej</w:t>
      </w:r>
      <w:r w:rsidR="002E4BF1">
        <w:rPr>
          <w:rFonts w:ascii="Times New Roman" w:hAnsi="Times New Roman" w:cs="Times New Roman"/>
        </w:rPr>
        <w:t xml:space="preserve"> </w:t>
      </w:r>
      <w:r w:rsidRPr="002F3F92">
        <w:rPr>
          <w:rFonts w:ascii="Times New Roman" w:hAnsi="Times New Roman" w:cs="Times New Roman"/>
        </w:rPr>
        <w:t>w wysokości 1164,00 zł , dla osoby w rodzinie w wysokości 900,00 zł.</w:t>
      </w:r>
    </w:p>
    <w:p w14:paraId="46894464" w14:textId="77777777" w:rsidR="002E4BF1" w:rsidRDefault="002E4BF1" w:rsidP="00D92EA3">
      <w:pPr>
        <w:shd w:val="clear" w:color="auto" w:fill="FFFFFF"/>
        <w:spacing w:after="240" w:line="360" w:lineRule="auto"/>
        <w:ind w:firstLine="708"/>
        <w:jc w:val="both"/>
        <w:rPr>
          <w:rFonts w:ascii="Times New Roman" w:hAnsi="Times New Roman" w:cs="Times New Roman"/>
        </w:rPr>
      </w:pPr>
    </w:p>
    <w:p w14:paraId="1A2C7DA4" w14:textId="77777777" w:rsidR="002E4BF1" w:rsidRDefault="002E4BF1" w:rsidP="00D92EA3">
      <w:pPr>
        <w:shd w:val="clear" w:color="auto" w:fill="FFFFFF"/>
        <w:spacing w:after="240" w:line="360" w:lineRule="auto"/>
        <w:ind w:firstLine="708"/>
        <w:jc w:val="both"/>
        <w:rPr>
          <w:rFonts w:ascii="Times New Roman" w:hAnsi="Times New Roman" w:cs="Times New Roman"/>
        </w:rPr>
      </w:pPr>
    </w:p>
    <w:p w14:paraId="2B4ED8BF" w14:textId="77777777" w:rsidR="002E4BF1" w:rsidRPr="002F3F92" w:rsidRDefault="002E4BF1" w:rsidP="00D92EA3">
      <w:pPr>
        <w:shd w:val="clear" w:color="auto" w:fill="FFFFFF"/>
        <w:spacing w:after="240" w:line="360" w:lineRule="auto"/>
        <w:ind w:firstLine="708"/>
        <w:jc w:val="both"/>
        <w:rPr>
          <w:rFonts w:ascii="Times New Roman" w:hAnsi="Times New Roman" w:cs="Times New Roman"/>
        </w:rPr>
      </w:pPr>
    </w:p>
    <w:p w14:paraId="281EDF30" w14:textId="77777777" w:rsidR="00455575" w:rsidRPr="002F3F92" w:rsidRDefault="00DF6BA3">
      <w:pPr>
        <w:shd w:val="clear" w:color="auto" w:fill="FFFFFF"/>
        <w:spacing w:line="276" w:lineRule="auto"/>
        <w:rPr>
          <w:rFonts w:ascii="Times New Roman" w:hAnsi="Times New Roman" w:cs="Times New Roman"/>
        </w:rPr>
      </w:pPr>
      <w:r w:rsidRPr="002F3F92">
        <w:rPr>
          <w:rFonts w:ascii="Times New Roman" w:hAnsi="Times New Roman" w:cs="Times New Roman"/>
          <w:b/>
        </w:rPr>
        <w:lastRenderedPageBreak/>
        <w:t>Tabela nr 5. Informacje ogółem.</w:t>
      </w:r>
    </w:p>
    <w:tbl>
      <w:tblPr>
        <w:tblW w:w="5000" w:type="pct"/>
        <w:tblCellMar>
          <w:left w:w="10" w:type="dxa"/>
          <w:right w:w="10" w:type="dxa"/>
        </w:tblCellMar>
        <w:tblLook w:val="04A0" w:firstRow="1" w:lastRow="0" w:firstColumn="1" w:lastColumn="0" w:noHBand="0" w:noVBand="1"/>
      </w:tblPr>
      <w:tblGrid>
        <w:gridCol w:w="3964"/>
        <w:gridCol w:w="707"/>
        <w:gridCol w:w="1277"/>
        <w:gridCol w:w="1845"/>
        <w:gridCol w:w="1835"/>
      </w:tblGrid>
      <w:tr w:rsidR="00455575" w:rsidRPr="002F3F92" w14:paraId="5FD611AF" w14:textId="77777777" w:rsidTr="002E4BF1">
        <w:tc>
          <w:tcPr>
            <w:tcW w:w="2059"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4364F58D" w14:textId="77777777" w:rsidR="00455575" w:rsidRPr="002F3F92" w:rsidRDefault="00DF6BA3" w:rsidP="002E4BF1">
            <w:pPr>
              <w:pStyle w:val="Standard"/>
              <w:spacing w:line="276" w:lineRule="auto"/>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WYSZCZEGÓLNIENIE</w:t>
            </w:r>
          </w:p>
        </w:tc>
        <w:tc>
          <w:tcPr>
            <w:tcW w:w="367"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132CF625" w14:textId="77777777" w:rsidR="00455575" w:rsidRPr="002F3F92" w:rsidRDefault="00DF6BA3" w:rsidP="002E4BF1">
            <w:pPr>
              <w:pStyle w:val="Standard"/>
              <w:spacing w:line="276" w:lineRule="auto"/>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Ogółem</w:t>
            </w:r>
          </w:p>
        </w:tc>
        <w:tc>
          <w:tcPr>
            <w:tcW w:w="663"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3EEBADB4"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dzieci do czasu podjęcia nauki w szkole podstawowej</w:t>
            </w:r>
          </w:p>
        </w:tc>
        <w:tc>
          <w:tcPr>
            <w:tcW w:w="958"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72739812"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uczniowie do czasu ukończenia szkoły ponadpodstawowej lub szkoły ponadgimnazjalnej</w:t>
            </w:r>
          </w:p>
        </w:tc>
        <w:tc>
          <w:tcPr>
            <w:tcW w:w="953"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579DE7E5"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pozostałe osoby otrzymujące pomoc na podstawie art. 7 ustawy o pomocy społecznej</w:t>
            </w:r>
          </w:p>
        </w:tc>
      </w:tr>
      <w:tr w:rsidR="00455575" w:rsidRPr="002F3F92" w14:paraId="69162611" w14:textId="77777777" w:rsidTr="002E4BF1">
        <w:tc>
          <w:tcPr>
            <w:tcW w:w="2059"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32714A15" w14:textId="77777777" w:rsidR="00455575" w:rsidRPr="002F3F92" w:rsidRDefault="00DF6BA3" w:rsidP="002E4BF1">
            <w:pPr>
              <w:pStyle w:val="Standard"/>
              <w:spacing w:line="276" w:lineRule="auto"/>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Rzeczywista liczba osób objętych programem ogółem</w:t>
            </w:r>
          </w:p>
        </w:tc>
        <w:tc>
          <w:tcPr>
            <w:tcW w:w="367"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F33C37F"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70</w:t>
            </w:r>
          </w:p>
        </w:tc>
        <w:tc>
          <w:tcPr>
            <w:tcW w:w="66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FDFBDFF"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8</w:t>
            </w:r>
          </w:p>
        </w:tc>
        <w:tc>
          <w:tcPr>
            <w:tcW w:w="958"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588B7D5"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41</w:t>
            </w:r>
          </w:p>
        </w:tc>
        <w:tc>
          <w:tcPr>
            <w:tcW w:w="95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90111D6"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21</w:t>
            </w:r>
          </w:p>
        </w:tc>
      </w:tr>
      <w:tr w:rsidR="00455575" w:rsidRPr="002F3F92" w14:paraId="38DBC2CA" w14:textId="77777777" w:rsidTr="002E4BF1">
        <w:tc>
          <w:tcPr>
            <w:tcW w:w="2059"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11BF4686" w14:textId="77777777" w:rsidR="00455575" w:rsidRPr="002F3F92" w:rsidRDefault="00DF6BA3" w:rsidP="002E4BF1">
            <w:pPr>
              <w:pStyle w:val="Standard"/>
              <w:spacing w:line="276" w:lineRule="auto"/>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 xml:space="preserve">w tym liczba osób </w:t>
            </w:r>
            <w:r w:rsidRPr="002F3F92">
              <w:rPr>
                <w:rFonts w:ascii="Times New Roman" w:eastAsia="Times New Roman" w:hAnsi="Times New Roman" w:cs="Times New Roman"/>
                <w:b/>
                <w:bCs/>
                <w:color w:val="auto"/>
                <w:sz w:val="20"/>
                <w:szCs w:val="20"/>
              </w:rPr>
              <w:t>korzystających z:</w:t>
            </w:r>
          </w:p>
          <w:p w14:paraId="72014F2E" w14:textId="77777777" w:rsidR="00455575" w:rsidRPr="002F3F92" w:rsidRDefault="00DF6BA3" w:rsidP="002E4BF1">
            <w:pPr>
              <w:pStyle w:val="Standard"/>
              <w:spacing w:line="276" w:lineRule="auto"/>
              <w:rPr>
                <w:rFonts w:ascii="Times New Roman" w:hAnsi="Times New Roman" w:cs="Times New Roman"/>
                <w:sz w:val="20"/>
                <w:szCs w:val="20"/>
              </w:rPr>
            </w:pPr>
            <w:r w:rsidRPr="002F3F92">
              <w:rPr>
                <w:rFonts w:ascii="Times New Roman" w:eastAsia="Times New Roman" w:hAnsi="Times New Roman" w:cs="Times New Roman"/>
                <w:color w:val="auto"/>
                <w:sz w:val="20"/>
                <w:szCs w:val="20"/>
              </w:rPr>
              <w:t>posiłku</w:t>
            </w:r>
          </w:p>
        </w:tc>
        <w:tc>
          <w:tcPr>
            <w:tcW w:w="367"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7478302"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47</w:t>
            </w:r>
          </w:p>
        </w:tc>
        <w:tc>
          <w:tcPr>
            <w:tcW w:w="66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D79C1C3"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8</w:t>
            </w:r>
          </w:p>
        </w:tc>
        <w:tc>
          <w:tcPr>
            <w:tcW w:w="958"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30B2E1B"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39</w:t>
            </w:r>
          </w:p>
        </w:tc>
        <w:tc>
          <w:tcPr>
            <w:tcW w:w="95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6EF49A99"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0</w:t>
            </w:r>
          </w:p>
        </w:tc>
      </w:tr>
      <w:tr w:rsidR="00455575" w:rsidRPr="002F3F92" w14:paraId="2C7420FE" w14:textId="77777777" w:rsidTr="002E4BF1">
        <w:tc>
          <w:tcPr>
            <w:tcW w:w="2059"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61CC85BD" w14:textId="77777777" w:rsidR="00455575" w:rsidRPr="002F3F92" w:rsidRDefault="00DF6BA3" w:rsidP="002E4BF1">
            <w:pPr>
              <w:pStyle w:val="Standard"/>
              <w:spacing w:line="276" w:lineRule="auto"/>
              <w:rPr>
                <w:rFonts w:ascii="Times New Roman" w:eastAsia="Times New Roman" w:hAnsi="Times New Roman" w:cs="Times New Roman"/>
                <w:color w:val="auto"/>
                <w:sz w:val="20"/>
                <w:szCs w:val="20"/>
              </w:rPr>
            </w:pPr>
            <w:r w:rsidRPr="002F3F92">
              <w:rPr>
                <w:rFonts w:ascii="Times New Roman" w:eastAsia="Times New Roman" w:hAnsi="Times New Roman" w:cs="Times New Roman"/>
                <w:color w:val="auto"/>
                <w:sz w:val="20"/>
                <w:szCs w:val="20"/>
              </w:rPr>
              <w:t>zasiłku celowego</w:t>
            </w:r>
          </w:p>
        </w:tc>
        <w:tc>
          <w:tcPr>
            <w:tcW w:w="367"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E339300"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34</w:t>
            </w:r>
          </w:p>
        </w:tc>
        <w:tc>
          <w:tcPr>
            <w:tcW w:w="66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B9B640F"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c>
          <w:tcPr>
            <w:tcW w:w="958"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35A4D12"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13</w:t>
            </w:r>
          </w:p>
        </w:tc>
        <w:tc>
          <w:tcPr>
            <w:tcW w:w="95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A4B792B"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21</w:t>
            </w:r>
          </w:p>
        </w:tc>
      </w:tr>
      <w:tr w:rsidR="00455575" w:rsidRPr="002F3F92" w14:paraId="121C431A" w14:textId="77777777" w:rsidTr="002E4BF1">
        <w:trPr>
          <w:trHeight w:val="182"/>
        </w:trPr>
        <w:tc>
          <w:tcPr>
            <w:tcW w:w="2059"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7E2276DA" w14:textId="77777777" w:rsidR="00455575" w:rsidRPr="002F3F92" w:rsidRDefault="00DF6BA3" w:rsidP="002E4BF1">
            <w:pPr>
              <w:pStyle w:val="Standard"/>
              <w:spacing w:line="276" w:lineRule="auto"/>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Koszt programu ogółem (w zł)</w:t>
            </w:r>
          </w:p>
        </w:tc>
        <w:tc>
          <w:tcPr>
            <w:tcW w:w="367"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B368D73"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50330</w:t>
            </w:r>
          </w:p>
        </w:tc>
        <w:tc>
          <w:tcPr>
            <w:tcW w:w="66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6DD18D1"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c>
          <w:tcPr>
            <w:tcW w:w="958"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2B0DF1EE"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c>
          <w:tcPr>
            <w:tcW w:w="95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106EF6F"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r>
      <w:tr w:rsidR="00455575" w:rsidRPr="002F3F92" w14:paraId="1E679B54" w14:textId="77777777" w:rsidTr="002E4BF1">
        <w:tc>
          <w:tcPr>
            <w:tcW w:w="2059"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7C8E1E73" w14:textId="682CB3FE" w:rsidR="00455575" w:rsidRPr="002F3F92" w:rsidRDefault="00DF6BA3" w:rsidP="002E4BF1">
            <w:pPr>
              <w:pStyle w:val="Standard"/>
              <w:spacing w:line="276" w:lineRule="auto"/>
              <w:rPr>
                <w:rFonts w:ascii="Times New Roman" w:eastAsia="Times New Roman" w:hAnsi="Times New Roman" w:cs="Times New Roman"/>
                <w:color w:val="auto"/>
                <w:sz w:val="20"/>
                <w:szCs w:val="20"/>
              </w:rPr>
            </w:pPr>
            <w:r w:rsidRPr="002F3F92">
              <w:rPr>
                <w:rFonts w:ascii="Times New Roman" w:eastAsia="Times New Roman" w:hAnsi="Times New Roman" w:cs="Times New Roman"/>
                <w:b/>
                <w:bCs/>
                <w:color w:val="auto"/>
                <w:sz w:val="20"/>
                <w:szCs w:val="20"/>
              </w:rPr>
              <w:t>z tego:</w:t>
            </w:r>
            <w:r w:rsidR="00D92EA3" w:rsidRPr="002F3F92">
              <w:rPr>
                <w:rFonts w:ascii="Times New Roman" w:eastAsia="Times New Roman" w:hAnsi="Times New Roman" w:cs="Times New Roman"/>
                <w:b/>
                <w:bCs/>
                <w:color w:val="auto"/>
                <w:sz w:val="20"/>
                <w:szCs w:val="20"/>
              </w:rPr>
              <w:t xml:space="preserve"> </w:t>
            </w:r>
            <w:r w:rsidRPr="002F3F92">
              <w:rPr>
                <w:rFonts w:ascii="Times New Roman" w:eastAsia="Times New Roman" w:hAnsi="Times New Roman" w:cs="Times New Roman"/>
                <w:color w:val="auto"/>
                <w:sz w:val="20"/>
                <w:szCs w:val="20"/>
              </w:rPr>
              <w:t>środki własne</w:t>
            </w:r>
          </w:p>
        </w:tc>
        <w:tc>
          <w:tcPr>
            <w:tcW w:w="367"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33326C6"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23032</w:t>
            </w:r>
          </w:p>
        </w:tc>
        <w:tc>
          <w:tcPr>
            <w:tcW w:w="66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C6363A8"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c>
          <w:tcPr>
            <w:tcW w:w="958"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5BF2E2E5"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c>
          <w:tcPr>
            <w:tcW w:w="95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0FF7543E"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r>
      <w:tr w:rsidR="00455575" w:rsidRPr="002F3F92" w14:paraId="48F46E74" w14:textId="77777777" w:rsidTr="002E4BF1">
        <w:tc>
          <w:tcPr>
            <w:tcW w:w="2059" w:type="pct"/>
            <w:tcBorders>
              <w:top w:val="single" w:sz="4" w:space="0" w:color="00000A"/>
              <w:left w:val="single" w:sz="4" w:space="0" w:color="00000A"/>
              <w:bottom w:val="single" w:sz="4" w:space="0" w:color="00000A"/>
              <w:right w:val="single" w:sz="4" w:space="0" w:color="00000A"/>
            </w:tcBorders>
            <w:shd w:val="clear" w:color="auto" w:fill="F2F2F2"/>
            <w:tcMar>
              <w:top w:w="0" w:type="dxa"/>
              <w:left w:w="0" w:type="dxa"/>
              <w:bottom w:w="0" w:type="dxa"/>
              <w:right w:w="0" w:type="dxa"/>
            </w:tcMar>
            <w:vAlign w:val="center"/>
          </w:tcPr>
          <w:p w14:paraId="07BE9FF7" w14:textId="77777777" w:rsidR="00455575" w:rsidRPr="002F3F92" w:rsidRDefault="00DF6BA3" w:rsidP="002E4BF1">
            <w:pPr>
              <w:pStyle w:val="Standard"/>
              <w:spacing w:line="276" w:lineRule="auto"/>
              <w:rPr>
                <w:rFonts w:ascii="Times New Roman" w:eastAsia="Times New Roman" w:hAnsi="Times New Roman" w:cs="Times New Roman"/>
                <w:color w:val="auto"/>
                <w:sz w:val="20"/>
                <w:szCs w:val="20"/>
              </w:rPr>
            </w:pPr>
            <w:r w:rsidRPr="002F3F92">
              <w:rPr>
                <w:rFonts w:ascii="Times New Roman" w:eastAsia="Times New Roman" w:hAnsi="Times New Roman" w:cs="Times New Roman"/>
                <w:color w:val="auto"/>
                <w:sz w:val="20"/>
                <w:szCs w:val="20"/>
              </w:rPr>
              <w:t>dotacja</w:t>
            </w:r>
          </w:p>
        </w:tc>
        <w:tc>
          <w:tcPr>
            <w:tcW w:w="367"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370B6DEB"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27298</w:t>
            </w:r>
          </w:p>
        </w:tc>
        <w:tc>
          <w:tcPr>
            <w:tcW w:w="66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4C84AA22"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c>
          <w:tcPr>
            <w:tcW w:w="958"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187FCB6C"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c>
          <w:tcPr>
            <w:tcW w:w="953" w:type="pct"/>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vAlign w:val="center"/>
          </w:tcPr>
          <w:p w14:paraId="79ABA561" w14:textId="77777777" w:rsidR="00455575" w:rsidRPr="002F3F92" w:rsidRDefault="00DF6BA3" w:rsidP="002E4BF1">
            <w:pPr>
              <w:pStyle w:val="Standard"/>
              <w:spacing w:line="276" w:lineRule="auto"/>
              <w:jc w:val="center"/>
              <w:rPr>
                <w:rFonts w:ascii="Times New Roman" w:eastAsia="Times New Roman" w:hAnsi="Times New Roman" w:cs="Times New Roman"/>
                <w:b/>
                <w:bCs/>
                <w:color w:val="auto"/>
                <w:sz w:val="20"/>
                <w:szCs w:val="20"/>
              </w:rPr>
            </w:pPr>
            <w:r w:rsidRPr="002F3F92">
              <w:rPr>
                <w:rFonts w:ascii="Times New Roman" w:eastAsia="Times New Roman" w:hAnsi="Times New Roman" w:cs="Times New Roman"/>
                <w:b/>
                <w:bCs/>
                <w:color w:val="auto"/>
                <w:sz w:val="20"/>
                <w:szCs w:val="20"/>
              </w:rPr>
              <w:t>X</w:t>
            </w:r>
          </w:p>
        </w:tc>
      </w:tr>
    </w:tbl>
    <w:p w14:paraId="643E277D" w14:textId="77777777" w:rsidR="00455575" w:rsidRPr="002F3F92" w:rsidRDefault="00455575">
      <w:pPr>
        <w:shd w:val="clear" w:color="auto" w:fill="FFFFFF"/>
        <w:spacing w:line="276" w:lineRule="auto"/>
        <w:rPr>
          <w:rFonts w:ascii="Times New Roman" w:hAnsi="Times New Roman" w:cs="Times New Roman"/>
          <w:color w:val="FF0000"/>
        </w:rPr>
      </w:pPr>
    </w:p>
    <w:p w14:paraId="3F7DCDF6" w14:textId="77777777" w:rsidR="00455575" w:rsidRPr="002F3F92" w:rsidRDefault="00DF6BA3">
      <w:pPr>
        <w:shd w:val="clear" w:color="auto" w:fill="FFFFFF"/>
        <w:spacing w:line="276" w:lineRule="auto"/>
        <w:rPr>
          <w:rFonts w:ascii="Times New Roman" w:hAnsi="Times New Roman" w:cs="Times New Roman"/>
        </w:rPr>
      </w:pPr>
      <w:r w:rsidRPr="002F3F92">
        <w:rPr>
          <w:rFonts w:ascii="Times New Roman" w:hAnsi="Times New Roman" w:cs="Times New Roman"/>
          <w:b/>
        </w:rPr>
        <w:t>Tabela nr 6. Pomoc w formie zasiłku celowego i świadczeń rzeczowych.</w:t>
      </w:r>
    </w:p>
    <w:tbl>
      <w:tblPr>
        <w:tblW w:w="5000" w:type="pct"/>
        <w:tblCellMar>
          <w:left w:w="10" w:type="dxa"/>
          <w:right w:w="10" w:type="dxa"/>
        </w:tblCellMar>
        <w:tblLook w:val="04A0" w:firstRow="1" w:lastRow="0" w:firstColumn="1" w:lastColumn="0" w:noHBand="0" w:noVBand="1"/>
      </w:tblPr>
      <w:tblGrid>
        <w:gridCol w:w="4661"/>
        <w:gridCol w:w="1033"/>
        <w:gridCol w:w="1391"/>
        <w:gridCol w:w="1135"/>
        <w:gridCol w:w="1412"/>
      </w:tblGrid>
      <w:tr w:rsidR="00455575" w:rsidRPr="002E4BF1" w14:paraId="2A8FC423" w14:textId="77777777" w:rsidTr="002E4BF1">
        <w:tc>
          <w:tcPr>
            <w:tcW w:w="2420" w:type="pct"/>
            <w:vMerge w:val="restart"/>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0A95711E" w14:textId="77777777" w:rsidR="00455575" w:rsidRPr="002E4BF1" w:rsidRDefault="00DF6BA3" w:rsidP="002E4BF1">
            <w:pPr>
              <w:pStyle w:val="Zawartotabeli"/>
              <w:spacing w:line="276" w:lineRule="auto"/>
              <w:jc w:val="center"/>
              <w:rPr>
                <w:rFonts w:cs="Times New Roman"/>
                <w:b/>
                <w:bCs/>
                <w:sz w:val="20"/>
                <w:szCs w:val="20"/>
                <w:lang w:val="pl-PL"/>
              </w:rPr>
            </w:pPr>
            <w:r w:rsidRPr="002E4BF1">
              <w:rPr>
                <w:rFonts w:cs="Times New Roman"/>
                <w:b/>
                <w:bCs/>
                <w:sz w:val="20"/>
                <w:szCs w:val="20"/>
                <w:lang w:val="pl-PL"/>
              </w:rPr>
              <w:t>WYSZCZEGÓLNIENIE</w:t>
            </w:r>
          </w:p>
        </w:tc>
        <w:tc>
          <w:tcPr>
            <w:tcW w:w="1258" w:type="pct"/>
            <w:gridSpan w:val="2"/>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222151F5" w14:textId="77777777" w:rsidR="00455575" w:rsidRPr="002E4BF1" w:rsidRDefault="00DF6BA3" w:rsidP="002E4BF1">
            <w:pPr>
              <w:pStyle w:val="Zawartotabeli"/>
              <w:spacing w:line="276" w:lineRule="auto"/>
              <w:jc w:val="center"/>
              <w:rPr>
                <w:rFonts w:cs="Times New Roman"/>
                <w:b/>
                <w:bCs/>
                <w:sz w:val="20"/>
                <w:szCs w:val="20"/>
                <w:lang w:val="pl-PL"/>
              </w:rPr>
            </w:pPr>
            <w:r w:rsidRPr="002E4BF1">
              <w:rPr>
                <w:rFonts w:cs="Times New Roman"/>
                <w:b/>
                <w:bCs/>
                <w:sz w:val="20"/>
                <w:szCs w:val="20"/>
                <w:lang w:val="pl-PL"/>
              </w:rPr>
              <w:t>ZASIŁEK CELOWY</w:t>
            </w:r>
          </w:p>
        </w:tc>
        <w:tc>
          <w:tcPr>
            <w:tcW w:w="1322" w:type="pct"/>
            <w:gridSpan w:val="2"/>
            <w:tcBorders>
              <w:top w:val="single" w:sz="2" w:space="0" w:color="000000"/>
              <w:left w:val="single" w:sz="2" w:space="0" w:color="000000"/>
              <w:bottom w:val="single" w:sz="2" w:space="0" w:color="000000"/>
              <w:right w:val="single" w:sz="2" w:space="0" w:color="000000"/>
            </w:tcBorders>
            <w:shd w:val="clear" w:color="auto" w:fill="F2F2F2"/>
            <w:tcMar>
              <w:top w:w="55" w:type="dxa"/>
              <w:left w:w="55" w:type="dxa"/>
              <w:bottom w:w="55" w:type="dxa"/>
              <w:right w:w="55" w:type="dxa"/>
            </w:tcMar>
          </w:tcPr>
          <w:p w14:paraId="7351F779" w14:textId="77777777" w:rsidR="00455575" w:rsidRPr="002E4BF1" w:rsidRDefault="00DF6BA3" w:rsidP="002E4BF1">
            <w:pPr>
              <w:pStyle w:val="Zawartotabeli"/>
              <w:spacing w:line="276" w:lineRule="auto"/>
              <w:jc w:val="center"/>
              <w:rPr>
                <w:rFonts w:cs="Times New Roman"/>
                <w:sz w:val="20"/>
                <w:szCs w:val="20"/>
              </w:rPr>
            </w:pPr>
            <w:r w:rsidRPr="002E4BF1">
              <w:rPr>
                <w:rFonts w:cs="Times New Roman"/>
                <w:b/>
                <w:bCs/>
                <w:sz w:val="20"/>
                <w:szCs w:val="20"/>
                <w:lang w:val="pl-PL"/>
              </w:rPr>
              <w:t>ŚWIADCZENIE RZECZOWE</w:t>
            </w:r>
          </w:p>
        </w:tc>
      </w:tr>
      <w:tr w:rsidR="00D92EA3" w:rsidRPr="002E4BF1" w14:paraId="7D318090" w14:textId="77777777" w:rsidTr="002E4BF1">
        <w:tc>
          <w:tcPr>
            <w:tcW w:w="2420" w:type="pct"/>
            <w:vMerge/>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68642AD6" w14:textId="77777777" w:rsidR="00455575" w:rsidRPr="002E4BF1" w:rsidRDefault="00455575" w:rsidP="002E4BF1">
            <w:pPr>
              <w:pStyle w:val="Zawartotabeli"/>
              <w:snapToGrid w:val="0"/>
              <w:spacing w:line="276" w:lineRule="auto"/>
              <w:jc w:val="both"/>
              <w:rPr>
                <w:rFonts w:cs="Times New Roman"/>
                <w:b/>
                <w:bCs/>
                <w:sz w:val="20"/>
                <w:szCs w:val="20"/>
                <w:lang w:val="pl-PL"/>
              </w:rPr>
            </w:pPr>
          </w:p>
        </w:tc>
        <w:tc>
          <w:tcPr>
            <w:tcW w:w="536" w:type="pct"/>
            <w:tcBorders>
              <w:left w:val="single" w:sz="2" w:space="0" w:color="000000"/>
              <w:bottom w:val="single" w:sz="2" w:space="0" w:color="000000"/>
            </w:tcBorders>
            <w:shd w:val="clear" w:color="auto" w:fill="F2F2F2"/>
            <w:tcMar>
              <w:top w:w="55" w:type="dxa"/>
              <w:left w:w="55" w:type="dxa"/>
              <w:bottom w:w="55" w:type="dxa"/>
              <w:right w:w="55" w:type="dxa"/>
            </w:tcMar>
          </w:tcPr>
          <w:p w14:paraId="65CC2F74" w14:textId="77777777" w:rsidR="00455575" w:rsidRPr="002E4BF1" w:rsidRDefault="00DF6BA3" w:rsidP="002E4BF1">
            <w:pPr>
              <w:pStyle w:val="Zawartotabeli"/>
              <w:spacing w:line="276" w:lineRule="auto"/>
              <w:jc w:val="center"/>
              <w:rPr>
                <w:rFonts w:cs="Times New Roman"/>
                <w:b/>
                <w:bCs/>
                <w:sz w:val="20"/>
                <w:szCs w:val="20"/>
                <w:lang w:val="pl-PL"/>
              </w:rPr>
            </w:pPr>
            <w:r w:rsidRPr="002E4BF1">
              <w:rPr>
                <w:rFonts w:cs="Times New Roman"/>
                <w:b/>
                <w:bCs/>
                <w:sz w:val="20"/>
                <w:szCs w:val="20"/>
                <w:lang w:val="pl-PL"/>
              </w:rPr>
              <w:t>OGÓŁEM</w:t>
            </w:r>
          </w:p>
        </w:tc>
        <w:tc>
          <w:tcPr>
            <w:tcW w:w="722" w:type="pct"/>
            <w:tcBorders>
              <w:left w:val="single" w:sz="2" w:space="0" w:color="000000"/>
              <w:bottom w:val="single" w:sz="2" w:space="0" w:color="000000"/>
            </w:tcBorders>
            <w:shd w:val="clear" w:color="auto" w:fill="F2F2F2"/>
            <w:tcMar>
              <w:top w:w="55" w:type="dxa"/>
              <w:left w:w="55" w:type="dxa"/>
              <w:bottom w:w="55" w:type="dxa"/>
              <w:right w:w="55" w:type="dxa"/>
            </w:tcMar>
          </w:tcPr>
          <w:p w14:paraId="65455B91" w14:textId="77777777" w:rsidR="00455575" w:rsidRPr="002E4BF1" w:rsidRDefault="00DF6BA3" w:rsidP="002E4BF1">
            <w:pPr>
              <w:pStyle w:val="Zawartotabeli"/>
              <w:spacing w:line="276" w:lineRule="auto"/>
              <w:jc w:val="center"/>
              <w:rPr>
                <w:rFonts w:cs="Times New Roman"/>
                <w:b/>
                <w:bCs/>
                <w:sz w:val="20"/>
                <w:szCs w:val="20"/>
                <w:lang w:val="pl-PL"/>
              </w:rPr>
            </w:pPr>
            <w:r w:rsidRPr="002E4BF1">
              <w:rPr>
                <w:rFonts w:cs="Times New Roman"/>
                <w:b/>
                <w:bCs/>
                <w:sz w:val="20"/>
                <w:szCs w:val="20"/>
                <w:lang w:val="pl-PL"/>
              </w:rPr>
              <w:t>W tym na wsi</w:t>
            </w:r>
          </w:p>
        </w:tc>
        <w:tc>
          <w:tcPr>
            <w:tcW w:w="589" w:type="pct"/>
            <w:tcBorders>
              <w:left w:val="single" w:sz="2" w:space="0" w:color="000000"/>
              <w:bottom w:val="single" w:sz="2" w:space="0" w:color="000000"/>
            </w:tcBorders>
            <w:shd w:val="clear" w:color="auto" w:fill="F2F2F2"/>
            <w:tcMar>
              <w:top w:w="55" w:type="dxa"/>
              <w:left w:w="55" w:type="dxa"/>
              <w:bottom w:w="55" w:type="dxa"/>
              <w:right w:w="55" w:type="dxa"/>
            </w:tcMar>
          </w:tcPr>
          <w:p w14:paraId="30D6AF21" w14:textId="77777777" w:rsidR="00455575" w:rsidRPr="002E4BF1" w:rsidRDefault="00DF6BA3" w:rsidP="002E4BF1">
            <w:pPr>
              <w:pStyle w:val="Zawartotabeli"/>
              <w:spacing w:line="276" w:lineRule="auto"/>
              <w:jc w:val="center"/>
              <w:rPr>
                <w:rFonts w:cs="Times New Roman"/>
                <w:b/>
                <w:bCs/>
                <w:sz w:val="20"/>
                <w:szCs w:val="20"/>
                <w:lang w:val="pl-PL"/>
              </w:rPr>
            </w:pPr>
            <w:r w:rsidRPr="002E4BF1">
              <w:rPr>
                <w:rFonts w:cs="Times New Roman"/>
                <w:b/>
                <w:bCs/>
                <w:sz w:val="20"/>
                <w:szCs w:val="20"/>
                <w:lang w:val="pl-PL"/>
              </w:rPr>
              <w:t>OGÓŁEM</w:t>
            </w:r>
          </w:p>
        </w:tc>
        <w:tc>
          <w:tcPr>
            <w:tcW w:w="733" w:type="pct"/>
            <w:tcBorders>
              <w:left w:val="single" w:sz="2" w:space="0" w:color="000000"/>
              <w:bottom w:val="single" w:sz="2" w:space="0" w:color="000000"/>
              <w:right w:val="single" w:sz="2" w:space="0" w:color="000000"/>
            </w:tcBorders>
            <w:shd w:val="clear" w:color="auto" w:fill="F2F2F2"/>
            <w:tcMar>
              <w:top w:w="55" w:type="dxa"/>
              <w:left w:w="55" w:type="dxa"/>
              <w:bottom w:w="55" w:type="dxa"/>
              <w:right w:w="55" w:type="dxa"/>
            </w:tcMar>
          </w:tcPr>
          <w:p w14:paraId="37095C95" w14:textId="77777777" w:rsidR="00455575" w:rsidRPr="002E4BF1" w:rsidRDefault="00DF6BA3" w:rsidP="002E4BF1">
            <w:pPr>
              <w:pStyle w:val="Zawartotabeli"/>
              <w:spacing w:line="276" w:lineRule="auto"/>
              <w:jc w:val="center"/>
              <w:rPr>
                <w:rFonts w:cs="Times New Roman"/>
                <w:sz w:val="20"/>
                <w:szCs w:val="20"/>
              </w:rPr>
            </w:pPr>
            <w:r w:rsidRPr="002E4BF1">
              <w:rPr>
                <w:rFonts w:cs="Times New Roman"/>
                <w:b/>
                <w:bCs/>
                <w:sz w:val="20"/>
                <w:szCs w:val="20"/>
                <w:lang w:val="pl-PL"/>
              </w:rPr>
              <w:t>W tym na wsi</w:t>
            </w:r>
          </w:p>
        </w:tc>
      </w:tr>
      <w:tr w:rsidR="00D92EA3" w:rsidRPr="002E4BF1" w14:paraId="4C55AEB7" w14:textId="77777777" w:rsidTr="002E4BF1">
        <w:tc>
          <w:tcPr>
            <w:tcW w:w="2420" w:type="pct"/>
            <w:tcBorders>
              <w:left w:val="single" w:sz="2" w:space="0" w:color="000000"/>
              <w:bottom w:val="single" w:sz="2" w:space="0" w:color="000000"/>
            </w:tcBorders>
            <w:shd w:val="clear" w:color="auto" w:fill="F2F2F2"/>
            <w:tcMar>
              <w:top w:w="55" w:type="dxa"/>
              <w:left w:w="55" w:type="dxa"/>
              <w:bottom w:w="55" w:type="dxa"/>
              <w:right w:w="55" w:type="dxa"/>
            </w:tcMar>
          </w:tcPr>
          <w:p w14:paraId="6F1E1C9B" w14:textId="77777777" w:rsidR="00455575" w:rsidRPr="002E4BF1" w:rsidRDefault="00DF6BA3" w:rsidP="002E4BF1">
            <w:pPr>
              <w:pStyle w:val="Zawartotabeli"/>
              <w:snapToGrid w:val="0"/>
              <w:spacing w:line="276" w:lineRule="auto"/>
              <w:rPr>
                <w:rFonts w:cs="Times New Roman"/>
                <w:sz w:val="20"/>
                <w:szCs w:val="20"/>
              </w:rPr>
            </w:pPr>
            <w:r w:rsidRPr="002E4BF1">
              <w:rPr>
                <w:rFonts w:cs="Times New Roman"/>
                <w:b/>
                <w:bCs/>
                <w:sz w:val="20"/>
                <w:szCs w:val="20"/>
                <w:lang w:val="pl-PL"/>
              </w:rPr>
              <w:t>Liczba osób, którym przyznano decyzją świadczenie</w:t>
            </w:r>
          </w:p>
        </w:tc>
        <w:tc>
          <w:tcPr>
            <w:tcW w:w="536" w:type="pct"/>
            <w:tcBorders>
              <w:left w:val="single" w:sz="2" w:space="0" w:color="000000"/>
              <w:bottom w:val="single" w:sz="2" w:space="0" w:color="000000"/>
            </w:tcBorders>
            <w:shd w:val="clear" w:color="auto" w:fill="auto"/>
            <w:tcMar>
              <w:top w:w="55" w:type="dxa"/>
              <w:left w:w="55" w:type="dxa"/>
              <w:bottom w:w="55" w:type="dxa"/>
              <w:right w:w="55" w:type="dxa"/>
            </w:tcMar>
          </w:tcPr>
          <w:p w14:paraId="713C4FBB"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7</w:t>
            </w:r>
          </w:p>
        </w:tc>
        <w:tc>
          <w:tcPr>
            <w:tcW w:w="722" w:type="pct"/>
            <w:tcBorders>
              <w:left w:val="single" w:sz="2" w:space="0" w:color="000000"/>
              <w:bottom w:val="single" w:sz="2" w:space="0" w:color="000000"/>
            </w:tcBorders>
            <w:shd w:val="clear" w:color="auto" w:fill="auto"/>
            <w:tcMar>
              <w:top w:w="55" w:type="dxa"/>
              <w:left w:w="55" w:type="dxa"/>
              <w:bottom w:w="55" w:type="dxa"/>
              <w:right w:w="55" w:type="dxa"/>
            </w:tcMar>
          </w:tcPr>
          <w:p w14:paraId="31CBA8A7"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7</w:t>
            </w:r>
          </w:p>
        </w:tc>
        <w:tc>
          <w:tcPr>
            <w:tcW w:w="589" w:type="pct"/>
            <w:tcBorders>
              <w:left w:val="single" w:sz="2" w:space="0" w:color="000000"/>
              <w:bottom w:val="single" w:sz="2" w:space="0" w:color="000000"/>
            </w:tcBorders>
            <w:shd w:val="clear" w:color="auto" w:fill="auto"/>
            <w:tcMar>
              <w:top w:w="55" w:type="dxa"/>
              <w:left w:w="55" w:type="dxa"/>
              <w:bottom w:w="55" w:type="dxa"/>
              <w:right w:w="55" w:type="dxa"/>
            </w:tcMar>
          </w:tcPr>
          <w:p w14:paraId="6D11E1E9"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0</w:t>
            </w:r>
          </w:p>
        </w:tc>
        <w:tc>
          <w:tcPr>
            <w:tcW w:w="733"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14A047" w14:textId="77777777" w:rsidR="00455575" w:rsidRPr="002E4BF1" w:rsidRDefault="00DF6BA3" w:rsidP="002E4BF1">
            <w:pPr>
              <w:pStyle w:val="Zawartotabeli"/>
              <w:snapToGrid w:val="0"/>
              <w:spacing w:line="276" w:lineRule="auto"/>
              <w:jc w:val="center"/>
              <w:rPr>
                <w:rFonts w:cs="Times New Roman"/>
                <w:sz w:val="20"/>
                <w:szCs w:val="20"/>
              </w:rPr>
            </w:pPr>
            <w:r w:rsidRPr="002E4BF1">
              <w:rPr>
                <w:rFonts w:cs="Times New Roman"/>
                <w:b/>
                <w:bCs/>
                <w:color w:val="000000"/>
                <w:sz w:val="20"/>
                <w:szCs w:val="20"/>
                <w:lang w:val="pl-PL"/>
              </w:rPr>
              <w:t>0</w:t>
            </w:r>
          </w:p>
        </w:tc>
      </w:tr>
      <w:tr w:rsidR="00D92EA3" w:rsidRPr="002E4BF1" w14:paraId="4BE83048" w14:textId="77777777" w:rsidTr="002E4BF1">
        <w:tc>
          <w:tcPr>
            <w:tcW w:w="2420" w:type="pct"/>
            <w:tcBorders>
              <w:left w:val="single" w:sz="2" w:space="0" w:color="000000"/>
              <w:bottom w:val="single" w:sz="2" w:space="0" w:color="000000"/>
            </w:tcBorders>
            <w:shd w:val="clear" w:color="auto" w:fill="F2F2F2"/>
            <w:tcMar>
              <w:top w:w="55" w:type="dxa"/>
              <w:left w:w="55" w:type="dxa"/>
              <w:bottom w:w="55" w:type="dxa"/>
              <w:right w:w="55" w:type="dxa"/>
            </w:tcMar>
          </w:tcPr>
          <w:p w14:paraId="0E1C840A" w14:textId="77777777" w:rsidR="00455575" w:rsidRPr="002E4BF1" w:rsidRDefault="00DF6BA3" w:rsidP="002E4BF1">
            <w:pPr>
              <w:pStyle w:val="Zawartotabeli"/>
              <w:snapToGrid w:val="0"/>
              <w:spacing w:line="276" w:lineRule="auto"/>
              <w:jc w:val="both"/>
              <w:rPr>
                <w:rFonts w:cs="Times New Roman"/>
                <w:sz w:val="20"/>
                <w:szCs w:val="20"/>
              </w:rPr>
            </w:pPr>
            <w:r w:rsidRPr="002E4BF1">
              <w:rPr>
                <w:rFonts w:cs="Times New Roman"/>
                <w:b/>
                <w:bCs/>
                <w:sz w:val="20"/>
                <w:szCs w:val="20"/>
                <w:lang w:val="pl-PL"/>
              </w:rPr>
              <w:t>Liczba rodzin</w:t>
            </w:r>
          </w:p>
        </w:tc>
        <w:tc>
          <w:tcPr>
            <w:tcW w:w="536" w:type="pct"/>
            <w:tcBorders>
              <w:left w:val="single" w:sz="2" w:space="0" w:color="000000"/>
              <w:bottom w:val="single" w:sz="2" w:space="0" w:color="000000"/>
            </w:tcBorders>
            <w:shd w:val="clear" w:color="auto" w:fill="auto"/>
            <w:tcMar>
              <w:top w:w="55" w:type="dxa"/>
              <w:left w:w="55" w:type="dxa"/>
              <w:bottom w:w="55" w:type="dxa"/>
              <w:right w:w="55" w:type="dxa"/>
            </w:tcMar>
          </w:tcPr>
          <w:p w14:paraId="77023A23"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7</w:t>
            </w:r>
          </w:p>
        </w:tc>
        <w:tc>
          <w:tcPr>
            <w:tcW w:w="722" w:type="pct"/>
            <w:tcBorders>
              <w:left w:val="single" w:sz="2" w:space="0" w:color="000000"/>
              <w:bottom w:val="single" w:sz="2" w:space="0" w:color="000000"/>
            </w:tcBorders>
            <w:shd w:val="clear" w:color="auto" w:fill="auto"/>
            <w:tcMar>
              <w:top w:w="55" w:type="dxa"/>
              <w:left w:w="55" w:type="dxa"/>
              <w:bottom w:w="55" w:type="dxa"/>
              <w:right w:w="55" w:type="dxa"/>
            </w:tcMar>
          </w:tcPr>
          <w:p w14:paraId="2B7D4DFF"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7</w:t>
            </w:r>
          </w:p>
        </w:tc>
        <w:tc>
          <w:tcPr>
            <w:tcW w:w="589" w:type="pct"/>
            <w:tcBorders>
              <w:left w:val="single" w:sz="2" w:space="0" w:color="000000"/>
              <w:bottom w:val="single" w:sz="2" w:space="0" w:color="000000"/>
            </w:tcBorders>
            <w:shd w:val="clear" w:color="auto" w:fill="auto"/>
            <w:tcMar>
              <w:top w:w="55" w:type="dxa"/>
              <w:left w:w="55" w:type="dxa"/>
              <w:bottom w:w="55" w:type="dxa"/>
              <w:right w:w="55" w:type="dxa"/>
            </w:tcMar>
          </w:tcPr>
          <w:p w14:paraId="0125FE17"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0</w:t>
            </w:r>
          </w:p>
        </w:tc>
        <w:tc>
          <w:tcPr>
            <w:tcW w:w="733"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9172A7" w14:textId="77777777" w:rsidR="00455575" w:rsidRPr="002E4BF1" w:rsidRDefault="00DF6BA3" w:rsidP="002E4BF1">
            <w:pPr>
              <w:pStyle w:val="Zawartotabeli"/>
              <w:snapToGrid w:val="0"/>
              <w:spacing w:line="276" w:lineRule="auto"/>
              <w:jc w:val="center"/>
              <w:rPr>
                <w:rFonts w:cs="Times New Roman"/>
                <w:sz w:val="20"/>
                <w:szCs w:val="20"/>
              </w:rPr>
            </w:pPr>
            <w:r w:rsidRPr="002E4BF1">
              <w:rPr>
                <w:rFonts w:cs="Times New Roman"/>
                <w:b/>
                <w:bCs/>
                <w:color w:val="000000"/>
                <w:sz w:val="20"/>
                <w:szCs w:val="20"/>
                <w:lang w:val="pl-PL"/>
              </w:rPr>
              <w:t>0</w:t>
            </w:r>
          </w:p>
        </w:tc>
      </w:tr>
      <w:tr w:rsidR="00D92EA3" w:rsidRPr="002E4BF1" w14:paraId="3F37EB56" w14:textId="77777777" w:rsidTr="002E4BF1">
        <w:tc>
          <w:tcPr>
            <w:tcW w:w="2420" w:type="pct"/>
            <w:tcBorders>
              <w:left w:val="single" w:sz="2" w:space="0" w:color="000000"/>
              <w:bottom w:val="single" w:sz="2" w:space="0" w:color="000000"/>
            </w:tcBorders>
            <w:shd w:val="clear" w:color="auto" w:fill="F2F2F2"/>
            <w:tcMar>
              <w:top w:w="55" w:type="dxa"/>
              <w:left w:w="55" w:type="dxa"/>
              <w:bottom w:w="55" w:type="dxa"/>
              <w:right w:w="55" w:type="dxa"/>
            </w:tcMar>
          </w:tcPr>
          <w:p w14:paraId="259127AA" w14:textId="77777777" w:rsidR="00455575" w:rsidRPr="002E4BF1" w:rsidRDefault="00DF6BA3" w:rsidP="002E4BF1">
            <w:pPr>
              <w:pStyle w:val="Zawartotabeli"/>
              <w:snapToGrid w:val="0"/>
              <w:spacing w:line="276" w:lineRule="auto"/>
              <w:jc w:val="both"/>
              <w:rPr>
                <w:rFonts w:cs="Times New Roman"/>
                <w:sz w:val="20"/>
                <w:szCs w:val="20"/>
              </w:rPr>
            </w:pPr>
            <w:r w:rsidRPr="002E4BF1">
              <w:rPr>
                <w:rFonts w:cs="Times New Roman"/>
                <w:b/>
                <w:bCs/>
                <w:sz w:val="20"/>
                <w:szCs w:val="20"/>
                <w:lang w:val="pl-PL"/>
              </w:rPr>
              <w:t>Liczba osób w rodzinach</w:t>
            </w:r>
          </w:p>
        </w:tc>
        <w:tc>
          <w:tcPr>
            <w:tcW w:w="536" w:type="pct"/>
            <w:tcBorders>
              <w:left w:val="single" w:sz="2" w:space="0" w:color="000000"/>
              <w:bottom w:val="single" w:sz="2" w:space="0" w:color="000000"/>
            </w:tcBorders>
            <w:shd w:val="clear" w:color="auto" w:fill="auto"/>
            <w:tcMar>
              <w:top w:w="55" w:type="dxa"/>
              <w:left w:w="55" w:type="dxa"/>
              <w:bottom w:w="55" w:type="dxa"/>
              <w:right w:w="55" w:type="dxa"/>
            </w:tcMar>
          </w:tcPr>
          <w:p w14:paraId="4CAB7D53"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34</w:t>
            </w:r>
          </w:p>
        </w:tc>
        <w:tc>
          <w:tcPr>
            <w:tcW w:w="722" w:type="pct"/>
            <w:tcBorders>
              <w:left w:val="single" w:sz="2" w:space="0" w:color="000000"/>
              <w:bottom w:val="single" w:sz="2" w:space="0" w:color="000000"/>
            </w:tcBorders>
            <w:shd w:val="clear" w:color="auto" w:fill="auto"/>
            <w:tcMar>
              <w:top w:w="55" w:type="dxa"/>
              <w:left w:w="55" w:type="dxa"/>
              <w:bottom w:w="55" w:type="dxa"/>
              <w:right w:w="55" w:type="dxa"/>
            </w:tcMar>
          </w:tcPr>
          <w:p w14:paraId="69F3A773"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34</w:t>
            </w:r>
          </w:p>
        </w:tc>
        <w:tc>
          <w:tcPr>
            <w:tcW w:w="589" w:type="pct"/>
            <w:tcBorders>
              <w:left w:val="single" w:sz="2" w:space="0" w:color="000000"/>
              <w:bottom w:val="single" w:sz="2" w:space="0" w:color="000000"/>
            </w:tcBorders>
            <w:shd w:val="clear" w:color="auto" w:fill="auto"/>
            <w:tcMar>
              <w:top w:w="55" w:type="dxa"/>
              <w:left w:w="55" w:type="dxa"/>
              <w:bottom w:w="55" w:type="dxa"/>
              <w:right w:w="55" w:type="dxa"/>
            </w:tcMar>
          </w:tcPr>
          <w:p w14:paraId="436BDFDD"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0</w:t>
            </w:r>
          </w:p>
        </w:tc>
        <w:tc>
          <w:tcPr>
            <w:tcW w:w="733"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77E925" w14:textId="77777777" w:rsidR="00455575" w:rsidRPr="002E4BF1" w:rsidRDefault="00DF6BA3" w:rsidP="002E4BF1">
            <w:pPr>
              <w:pStyle w:val="Zawartotabeli"/>
              <w:snapToGrid w:val="0"/>
              <w:spacing w:line="276" w:lineRule="auto"/>
              <w:jc w:val="center"/>
              <w:rPr>
                <w:rFonts w:cs="Times New Roman"/>
                <w:sz w:val="20"/>
                <w:szCs w:val="20"/>
              </w:rPr>
            </w:pPr>
            <w:r w:rsidRPr="002E4BF1">
              <w:rPr>
                <w:rFonts w:cs="Times New Roman"/>
                <w:b/>
                <w:bCs/>
                <w:color w:val="000000"/>
                <w:sz w:val="20"/>
                <w:szCs w:val="20"/>
                <w:lang w:val="pl-PL"/>
              </w:rPr>
              <w:t>0</w:t>
            </w:r>
          </w:p>
        </w:tc>
      </w:tr>
      <w:tr w:rsidR="00D92EA3" w:rsidRPr="002E4BF1" w14:paraId="0794897D" w14:textId="77777777" w:rsidTr="002E4BF1">
        <w:tc>
          <w:tcPr>
            <w:tcW w:w="2420" w:type="pct"/>
            <w:tcBorders>
              <w:left w:val="single" w:sz="2" w:space="0" w:color="000000"/>
              <w:bottom w:val="single" w:sz="2" w:space="0" w:color="000000"/>
            </w:tcBorders>
            <w:shd w:val="clear" w:color="auto" w:fill="F2F2F2"/>
            <w:tcMar>
              <w:top w:w="55" w:type="dxa"/>
              <w:left w:w="55" w:type="dxa"/>
              <w:bottom w:w="55" w:type="dxa"/>
              <w:right w:w="55" w:type="dxa"/>
            </w:tcMar>
          </w:tcPr>
          <w:p w14:paraId="5F4C133D" w14:textId="77777777" w:rsidR="00455575" w:rsidRPr="002E4BF1" w:rsidRDefault="00DF6BA3" w:rsidP="002E4BF1">
            <w:pPr>
              <w:pStyle w:val="Zawartotabeli"/>
              <w:snapToGrid w:val="0"/>
              <w:spacing w:line="276" w:lineRule="auto"/>
              <w:jc w:val="both"/>
              <w:rPr>
                <w:rFonts w:cs="Times New Roman"/>
                <w:sz w:val="20"/>
                <w:szCs w:val="20"/>
              </w:rPr>
            </w:pPr>
            <w:r w:rsidRPr="002E4BF1">
              <w:rPr>
                <w:rFonts w:cs="Times New Roman"/>
                <w:b/>
                <w:bCs/>
                <w:sz w:val="20"/>
                <w:szCs w:val="20"/>
                <w:lang w:val="pl-PL"/>
              </w:rPr>
              <w:t>Liczba świadczeń</w:t>
            </w:r>
          </w:p>
        </w:tc>
        <w:tc>
          <w:tcPr>
            <w:tcW w:w="536" w:type="pct"/>
            <w:tcBorders>
              <w:left w:val="single" w:sz="2" w:space="0" w:color="000000"/>
              <w:bottom w:val="single" w:sz="2" w:space="0" w:color="000000"/>
            </w:tcBorders>
            <w:shd w:val="clear" w:color="auto" w:fill="auto"/>
            <w:tcMar>
              <w:top w:w="55" w:type="dxa"/>
              <w:left w:w="55" w:type="dxa"/>
              <w:bottom w:w="55" w:type="dxa"/>
              <w:right w:w="55" w:type="dxa"/>
            </w:tcMar>
          </w:tcPr>
          <w:p w14:paraId="048AF291"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16</w:t>
            </w:r>
          </w:p>
        </w:tc>
        <w:tc>
          <w:tcPr>
            <w:tcW w:w="722" w:type="pct"/>
            <w:tcBorders>
              <w:left w:val="single" w:sz="2" w:space="0" w:color="000000"/>
              <w:bottom w:val="single" w:sz="2" w:space="0" w:color="000000"/>
            </w:tcBorders>
            <w:shd w:val="clear" w:color="auto" w:fill="auto"/>
            <w:tcMar>
              <w:top w:w="55" w:type="dxa"/>
              <w:left w:w="55" w:type="dxa"/>
              <w:bottom w:w="55" w:type="dxa"/>
              <w:right w:w="55" w:type="dxa"/>
            </w:tcMar>
          </w:tcPr>
          <w:p w14:paraId="61884B43"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16</w:t>
            </w:r>
          </w:p>
        </w:tc>
        <w:tc>
          <w:tcPr>
            <w:tcW w:w="589" w:type="pct"/>
            <w:tcBorders>
              <w:left w:val="single" w:sz="2" w:space="0" w:color="000000"/>
              <w:bottom w:val="single" w:sz="2" w:space="0" w:color="000000"/>
            </w:tcBorders>
            <w:shd w:val="clear" w:color="auto" w:fill="auto"/>
            <w:tcMar>
              <w:top w:w="55" w:type="dxa"/>
              <w:left w:w="55" w:type="dxa"/>
              <w:bottom w:w="55" w:type="dxa"/>
              <w:right w:w="55" w:type="dxa"/>
            </w:tcMar>
          </w:tcPr>
          <w:p w14:paraId="44BC3815"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X</w:t>
            </w:r>
          </w:p>
        </w:tc>
        <w:tc>
          <w:tcPr>
            <w:tcW w:w="733"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3C0694E" w14:textId="77777777" w:rsidR="00455575" w:rsidRPr="002E4BF1" w:rsidRDefault="00DF6BA3" w:rsidP="002E4BF1">
            <w:pPr>
              <w:pStyle w:val="Zawartotabeli"/>
              <w:snapToGrid w:val="0"/>
              <w:spacing w:line="276" w:lineRule="auto"/>
              <w:jc w:val="center"/>
              <w:rPr>
                <w:rFonts w:cs="Times New Roman"/>
                <w:sz w:val="20"/>
                <w:szCs w:val="20"/>
              </w:rPr>
            </w:pPr>
            <w:r w:rsidRPr="002E4BF1">
              <w:rPr>
                <w:rFonts w:cs="Times New Roman"/>
                <w:b/>
                <w:bCs/>
                <w:color w:val="000000"/>
                <w:sz w:val="20"/>
                <w:szCs w:val="20"/>
                <w:lang w:val="pl-PL"/>
              </w:rPr>
              <w:t>X</w:t>
            </w:r>
          </w:p>
        </w:tc>
      </w:tr>
      <w:tr w:rsidR="00D92EA3" w:rsidRPr="002E4BF1" w14:paraId="2E8E8FD7" w14:textId="77777777" w:rsidTr="002E4BF1">
        <w:tc>
          <w:tcPr>
            <w:tcW w:w="2420" w:type="pct"/>
            <w:tcBorders>
              <w:left w:val="single" w:sz="2" w:space="0" w:color="000000"/>
              <w:bottom w:val="single" w:sz="2" w:space="0" w:color="000000"/>
            </w:tcBorders>
            <w:shd w:val="clear" w:color="auto" w:fill="F2F2F2"/>
            <w:tcMar>
              <w:top w:w="55" w:type="dxa"/>
              <w:left w:w="55" w:type="dxa"/>
              <w:bottom w:w="55" w:type="dxa"/>
              <w:right w:w="55" w:type="dxa"/>
            </w:tcMar>
          </w:tcPr>
          <w:p w14:paraId="686B4411" w14:textId="77777777" w:rsidR="00455575" w:rsidRPr="002E4BF1" w:rsidRDefault="00DF6BA3" w:rsidP="002E4BF1">
            <w:pPr>
              <w:pStyle w:val="Zawartotabeli"/>
              <w:snapToGrid w:val="0"/>
              <w:spacing w:line="276" w:lineRule="auto"/>
              <w:jc w:val="both"/>
              <w:rPr>
                <w:rFonts w:cs="Times New Roman"/>
                <w:sz w:val="20"/>
                <w:szCs w:val="20"/>
              </w:rPr>
            </w:pPr>
            <w:r w:rsidRPr="002E4BF1">
              <w:rPr>
                <w:rFonts w:cs="Times New Roman"/>
                <w:b/>
                <w:bCs/>
                <w:sz w:val="20"/>
                <w:szCs w:val="20"/>
                <w:lang w:val="pl-PL"/>
              </w:rPr>
              <w:t xml:space="preserve">Kwota </w:t>
            </w:r>
            <w:r w:rsidRPr="002E4BF1">
              <w:rPr>
                <w:rFonts w:cs="Times New Roman"/>
                <w:b/>
                <w:bCs/>
                <w:sz w:val="20"/>
                <w:szCs w:val="20"/>
                <w:lang w:val="pl-PL"/>
              </w:rPr>
              <w:t>świadczeń w zł</w:t>
            </w:r>
          </w:p>
        </w:tc>
        <w:tc>
          <w:tcPr>
            <w:tcW w:w="536" w:type="pct"/>
            <w:tcBorders>
              <w:left w:val="single" w:sz="2" w:space="0" w:color="000000"/>
              <w:bottom w:val="single" w:sz="2" w:space="0" w:color="000000"/>
            </w:tcBorders>
            <w:shd w:val="clear" w:color="auto" w:fill="auto"/>
            <w:tcMar>
              <w:top w:w="55" w:type="dxa"/>
              <w:left w:w="55" w:type="dxa"/>
              <w:bottom w:w="55" w:type="dxa"/>
              <w:right w:w="55" w:type="dxa"/>
            </w:tcMar>
          </w:tcPr>
          <w:p w14:paraId="761F4133"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13087</w:t>
            </w:r>
          </w:p>
        </w:tc>
        <w:tc>
          <w:tcPr>
            <w:tcW w:w="722" w:type="pct"/>
            <w:tcBorders>
              <w:left w:val="single" w:sz="2" w:space="0" w:color="000000"/>
              <w:bottom w:val="single" w:sz="2" w:space="0" w:color="000000"/>
            </w:tcBorders>
            <w:shd w:val="clear" w:color="auto" w:fill="auto"/>
            <w:tcMar>
              <w:top w:w="55" w:type="dxa"/>
              <w:left w:w="55" w:type="dxa"/>
              <w:bottom w:w="55" w:type="dxa"/>
              <w:right w:w="55" w:type="dxa"/>
            </w:tcMar>
          </w:tcPr>
          <w:p w14:paraId="2815397D"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13087</w:t>
            </w:r>
          </w:p>
        </w:tc>
        <w:tc>
          <w:tcPr>
            <w:tcW w:w="589" w:type="pct"/>
            <w:tcBorders>
              <w:left w:val="single" w:sz="2" w:space="0" w:color="000000"/>
              <w:bottom w:val="single" w:sz="2" w:space="0" w:color="000000"/>
            </w:tcBorders>
            <w:shd w:val="clear" w:color="auto" w:fill="auto"/>
            <w:tcMar>
              <w:top w:w="55" w:type="dxa"/>
              <w:left w:w="55" w:type="dxa"/>
              <w:bottom w:w="55" w:type="dxa"/>
              <w:right w:w="55" w:type="dxa"/>
            </w:tcMar>
          </w:tcPr>
          <w:p w14:paraId="514B42E8"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0</w:t>
            </w:r>
          </w:p>
        </w:tc>
        <w:tc>
          <w:tcPr>
            <w:tcW w:w="733"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F529798" w14:textId="77777777" w:rsidR="00455575" w:rsidRPr="002E4BF1" w:rsidRDefault="00DF6BA3" w:rsidP="002E4BF1">
            <w:pPr>
              <w:pStyle w:val="Zawartotabeli"/>
              <w:snapToGrid w:val="0"/>
              <w:spacing w:line="276" w:lineRule="auto"/>
              <w:jc w:val="center"/>
              <w:rPr>
                <w:rFonts w:cs="Times New Roman"/>
                <w:sz w:val="20"/>
                <w:szCs w:val="20"/>
              </w:rPr>
            </w:pPr>
            <w:r w:rsidRPr="002E4BF1">
              <w:rPr>
                <w:rFonts w:cs="Times New Roman"/>
                <w:b/>
                <w:bCs/>
                <w:color w:val="000000"/>
                <w:sz w:val="20"/>
                <w:szCs w:val="20"/>
                <w:lang w:val="pl-PL"/>
              </w:rPr>
              <w:t>0</w:t>
            </w:r>
          </w:p>
        </w:tc>
      </w:tr>
      <w:tr w:rsidR="00D92EA3" w:rsidRPr="002E4BF1" w14:paraId="68D9B939" w14:textId="77777777" w:rsidTr="002E4BF1">
        <w:tc>
          <w:tcPr>
            <w:tcW w:w="2420" w:type="pct"/>
            <w:tcBorders>
              <w:left w:val="single" w:sz="2" w:space="0" w:color="000000"/>
              <w:bottom w:val="single" w:sz="2" w:space="0" w:color="000000"/>
            </w:tcBorders>
            <w:shd w:val="clear" w:color="auto" w:fill="F2F2F2"/>
            <w:tcMar>
              <w:top w:w="55" w:type="dxa"/>
              <w:left w:w="55" w:type="dxa"/>
              <w:bottom w:w="55" w:type="dxa"/>
              <w:right w:w="55" w:type="dxa"/>
            </w:tcMar>
          </w:tcPr>
          <w:p w14:paraId="28193ACA" w14:textId="27DF921A" w:rsidR="00455575" w:rsidRPr="002E4BF1" w:rsidRDefault="00DF6BA3" w:rsidP="002E4BF1">
            <w:pPr>
              <w:pStyle w:val="Zawartotabeli"/>
              <w:snapToGrid w:val="0"/>
              <w:spacing w:line="276" w:lineRule="auto"/>
              <w:jc w:val="both"/>
              <w:rPr>
                <w:rFonts w:cs="Times New Roman"/>
                <w:sz w:val="20"/>
                <w:szCs w:val="20"/>
              </w:rPr>
            </w:pPr>
            <w:r w:rsidRPr="002E4BF1">
              <w:rPr>
                <w:rFonts w:cs="Times New Roman"/>
                <w:b/>
                <w:bCs/>
                <w:sz w:val="20"/>
                <w:szCs w:val="20"/>
                <w:lang w:val="pl-PL"/>
              </w:rPr>
              <w:t>Z tego:</w:t>
            </w:r>
            <w:r w:rsidR="00D92EA3" w:rsidRPr="002E4BF1">
              <w:rPr>
                <w:rFonts w:cs="Times New Roman"/>
                <w:b/>
                <w:bCs/>
                <w:sz w:val="20"/>
                <w:szCs w:val="20"/>
                <w:lang w:val="pl-PL"/>
              </w:rPr>
              <w:t xml:space="preserve"> </w:t>
            </w:r>
            <w:r w:rsidRPr="002E4BF1">
              <w:rPr>
                <w:rFonts w:cs="Times New Roman"/>
                <w:sz w:val="20"/>
                <w:szCs w:val="20"/>
                <w:lang w:val="pl-PL"/>
              </w:rPr>
              <w:t>środki własne</w:t>
            </w:r>
          </w:p>
        </w:tc>
        <w:tc>
          <w:tcPr>
            <w:tcW w:w="536" w:type="pct"/>
            <w:tcBorders>
              <w:left w:val="single" w:sz="2" w:space="0" w:color="000000"/>
              <w:bottom w:val="single" w:sz="2" w:space="0" w:color="000000"/>
            </w:tcBorders>
            <w:shd w:val="clear" w:color="auto" w:fill="auto"/>
            <w:tcMar>
              <w:top w:w="55" w:type="dxa"/>
              <w:left w:w="55" w:type="dxa"/>
              <w:bottom w:w="55" w:type="dxa"/>
              <w:right w:w="55" w:type="dxa"/>
            </w:tcMar>
          </w:tcPr>
          <w:p w14:paraId="6AF1156C"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8087</w:t>
            </w:r>
          </w:p>
        </w:tc>
        <w:tc>
          <w:tcPr>
            <w:tcW w:w="722" w:type="pct"/>
            <w:tcBorders>
              <w:left w:val="single" w:sz="2" w:space="0" w:color="000000"/>
              <w:bottom w:val="single" w:sz="2" w:space="0" w:color="000000"/>
            </w:tcBorders>
            <w:shd w:val="clear" w:color="auto" w:fill="auto"/>
            <w:tcMar>
              <w:top w:w="55" w:type="dxa"/>
              <w:left w:w="55" w:type="dxa"/>
              <w:bottom w:w="55" w:type="dxa"/>
              <w:right w:w="55" w:type="dxa"/>
            </w:tcMar>
          </w:tcPr>
          <w:p w14:paraId="3DCFB95C"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8087</w:t>
            </w:r>
          </w:p>
        </w:tc>
        <w:tc>
          <w:tcPr>
            <w:tcW w:w="589" w:type="pct"/>
            <w:tcBorders>
              <w:left w:val="single" w:sz="2" w:space="0" w:color="000000"/>
              <w:bottom w:val="single" w:sz="2" w:space="0" w:color="000000"/>
            </w:tcBorders>
            <w:shd w:val="clear" w:color="auto" w:fill="auto"/>
            <w:tcMar>
              <w:top w:w="55" w:type="dxa"/>
              <w:left w:w="55" w:type="dxa"/>
              <w:bottom w:w="55" w:type="dxa"/>
              <w:right w:w="55" w:type="dxa"/>
            </w:tcMar>
          </w:tcPr>
          <w:p w14:paraId="6506D244"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0</w:t>
            </w:r>
          </w:p>
        </w:tc>
        <w:tc>
          <w:tcPr>
            <w:tcW w:w="733"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BD5E5B" w14:textId="77777777" w:rsidR="00455575" w:rsidRPr="002E4BF1" w:rsidRDefault="00DF6BA3" w:rsidP="002E4BF1">
            <w:pPr>
              <w:pStyle w:val="Zawartotabeli"/>
              <w:snapToGrid w:val="0"/>
              <w:spacing w:line="276" w:lineRule="auto"/>
              <w:jc w:val="center"/>
              <w:rPr>
                <w:rFonts w:cs="Times New Roman"/>
                <w:sz w:val="20"/>
                <w:szCs w:val="20"/>
              </w:rPr>
            </w:pPr>
            <w:r w:rsidRPr="002E4BF1">
              <w:rPr>
                <w:rFonts w:cs="Times New Roman"/>
                <w:b/>
                <w:bCs/>
                <w:color w:val="000000"/>
                <w:sz w:val="20"/>
                <w:szCs w:val="20"/>
                <w:lang w:val="pl-PL"/>
              </w:rPr>
              <w:t>0</w:t>
            </w:r>
          </w:p>
        </w:tc>
      </w:tr>
      <w:tr w:rsidR="00D92EA3" w:rsidRPr="002E4BF1" w14:paraId="6D147EBB" w14:textId="77777777" w:rsidTr="002E4BF1">
        <w:tc>
          <w:tcPr>
            <w:tcW w:w="2420" w:type="pct"/>
            <w:tcBorders>
              <w:left w:val="single" w:sz="2" w:space="0" w:color="000000"/>
              <w:bottom w:val="single" w:sz="2" w:space="0" w:color="000000"/>
            </w:tcBorders>
            <w:shd w:val="clear" w:color="auto" w:fill="F2F2F2"/>
            <w:tcMar>
              <w:top w:w="55" w:type="dxa"/>
              <w:left w:w="55" w:type="dxa"/>
              <w:bottom w:w="55" w:type="dxa"/>
              <w:right w:w="55" w:type="dxa"/>
            </w:tcMar>
          </w:tcPr>
          <w:p w14:paraId="03A3BCB1" w14:textId="77777777" w:rsidR="00455575" w:rsidRPr="002E4BF1" w:rsidRDefault="00DF6BA3" w:rsidP="002E4BF1">
            <w:pPr>
              <w:pStyle w:val="Zawartotabeli"/>
              <w:snapToGrid w:val="0"/>
              <w:spacing w:line="276" w:lineRule="auto"/>
              <w:jc w:val="both"/>
              <w:rPr>
                <w:rFonts w:cs="Times New Roman"/>
                <w:sz w:val="20"/>
                <w:szCs w:val="20"/>
              </w:rPr>
            </w:pPr>
            <w:r w:rsidRPr="002E4BF1">
              <w:rPr>
                <w:rFonts w:cs="Times New Roman"/>
                <w:sz w:val="20"/>
                <w:szCs w:val="20"/>
                <w:lang w:val="pl-PL"/>
              </w:rPr>
              <w:t xml:space="preserve">            dotacja</w:t>
            </w:r>
          </w:p>
        </w:tc>
        <w:tc>
          <w:tcPr>
            <w:tcW w:w="536" w:type="pct"/>
            <w:tcBorders>
              <w:left w:val="single" w:sz="2" w:space="0" w:color="000000"/>
              <w:bottom w:val="single" w:sz="2" w:space="0" w:color="000000"/>
            </w:tcBorders>
            <w:shd w:val="clear" w:color="auto" w:fill="auto"/>
            <w:tcMar>
              <w:top w:w="55" w:type="dxa"/>
              <w:left w:w="55" w:type="dxa"/>
              <w:bottom w:w="55" w:type="dxa"/>
              <w:right w:w="55" w:type="dxa"/>
            </w:tcMar>
          </w:tcPr>
          <w:p w14:paraId="3B8A84E1"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5000</w:t>
            </w:r>
          </w:p>
        </w:tc>
        <w:tc>
          <w:tcPr>
            <w:tcW w:w="722" w:type="pct"/>
            <w:tcBorders>
              <w:left w:val="single" w:sz="2" w:space="0" w:color="000000"/>
              <w:bottom w:val="single" w:sz="2" w:space="0" w:color="000000"/>
            </w:tcBorders>
            <w:shd w:val="clear" w:color="auto" w:fill="auto"/>
            <w:tcMar>
              <w:top w:w="55" w:type="dxa"/>
              <w:left w:w="55" w:type="dxa"/>
              <w:bottom w:w="55" w:type="dxa"/>
              <w:right w:w="55" w:type="dxa"/>
            </w:tcMar>
          </w:tcPr>
          <w:p w14:paraId="4C187684"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5000</w:t>
            </w:r>
          </w:p>
        </w:tc>
        <w:tc>
          <w:tcPr>
            <w:tcW w:w="589" w:type="pct"/>
            <w:tcBorders>
              <w:left w:val="single" w:sz="2" w:space="0" w:color="000000"/>
              <w:bottom w:val="single" w:sz="2" w:space="0" w:color="000000"/>
            </w:tcBorders>
            <w:shd w:val="clear" w:color="auto" w:fill="auto"/>
            <w:tcMar>
              <w:top w:w="55" w:type="dxa"/>
              <w:left w:w="55" w:type="dxa"/>
              <w:bottom w:w="55" w:type="dxa"/>
              <w:right w:w="55" w:type="dxa"/>
            </w:tcMar>
          </w:tcPr>
          <w:p w14:paraId="61878A6E"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0</w:t>
            </w:r>
          </w:p>
        </w:tc>
        <w:tc>
          <w:tcPr>
            <w:tcW w:w="733"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D68E0E" w14:textId="77777777" w:rsidR="00455575" w:rsidRPr="002E4BF1" w:rsidRDefault="00DF6BA3" w:rsidP="002E4BF1">
            <w:pPr>
              <w:pStyle w:val="Zawartotabeli"/>
              <w:snapToGrid w:val="0"/>
              <w:spacing w:line="276" w:lineRule="auto"/>
              <w:jc w:val="center"/>
              <w:rPr>
                <w:rFonts w:cs="Times New Roman"/>
                <w:sz w:val="20"/>
                <w:szCs w:val="20"/>
              </w:rPr>
            </w:pPr>
            <w:r w:rsidRPr="002E4BF1">
              <w:rPr>
                <w:rFonts w:cs="Times New Roman"/>
                <w:b/>
                <w:bCs/>
                <w:color w:val="000000"/>
                <w:sz w:val="20"/>
                <w:szCs w:val="20"/>
                <w:lang w:val="pl-PL"/>
              </w:rPr>
              <w:t>0</w:t>
            </w:r>
          </w:p>
        </w:tc>
      </w:tr>
      <w:tr w:rsidR="00D92EA3" w:rsidRPr="002E4BF1" w14:paraId="2B719120" w14:textId="77777777" w:rsidTr="002E4BF1">
        <w:tc>
          <w:tcPr>
            <w:tcW w:w="2420" w:type="pct"/>
            <w:tcBorders>
              <w:left w:val="single" w:sz="2" w:space="0" w:color="000000"/>
              <w:bottom w:val="single" w:sz="2" w:space="0" w:color="000000"/>
            </w:tcBorders>
            <w:shd w:val="clear" w:color="auto" w:fill="F2F2F2"/>
            <w:tcMar>
              <w:top w:w="55" w:type="dxa"/>
              <w:left w:w="55" w:type="dxa"/>
              <w:bottom w:w="55" w:type="dxa"/>
              <w:right w:w="55" w:type="dxa"/>
            </w:tcMar>
          </w:tcPr>
          <w:p w14:paraId="464ECF5C" w14:textId="77777777" w:rsidR="00455575" w:rsidRPr="002E4BF1" w:rsidRDefault="00DF6BA3" w:rsidP="002E4BF1">
            <w:pPr>
              <w:pStyle w:val="Zawartotabeli"/>
              <w:snapToGrid w:val="0"/>
              <w:spacing w:line="276" w:lineRule="auto"/>
              <w:rPr>
                <w:rFonts w:cs="Times New Roman"/>
                <w:sz w:val="20"/>
                <w:szCs w:val="20"/>
              </w:rPr>
            </w:pPr>
            <w:r w:rsidRPr="002E4BF1">
              <w:rPr>
                <w:rFonts w:cs="Times New Roman"/>
                <w:b/>
                <w:bCs/>
                <w:sz w:val="20"/>
                <w:szCs w:val="20"/>
                <w:lang w:val="pl-PL"/>
              </w:rPr>
              <w:t>Koszt jednego świadczenia w zł</w:t>
            </w:r>
          </w:p>
        </w:tc>
        <w:tc>
          <w:tcPr>
            <w:tcW w:w="536" w:type="pct"/>
            <w:tcBorders>
              <w:left w:val="single" w:sz="2" w:space="0" w:color="000000"/>
              <w:bottom w:val="single" w:sz="2" w:space="0" w:color="000000"/>
            </w:tcBorders>
            <w:shd w:val="clear" w:color="auto" w:fill="auto"/>
            <w:tcMar>
              <w:top w:w="55" w:type="dxa"/>
              <w:left w:w="55" w:type="dxa"/>
              <w:bottom w:w="55" w:type="dxa"/>
              <w:right w:w="55" w:type="dxa"/>
            </w:tcMar>
          </w:tcPr>
          <w:p w14:paraId="5875C6F9"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817,94</w:t>
            </w:r>
          </w:p>
        </w:tc>
        <w:tc>
          <w:tcPr>
            <w:tcW w:w="722" w:type="pct"/>
            <w:tcBorders>
              <w:left w:val="single" w:sz="2" w:space="0" w:color="000000"/>
              <w:bottom w:val="single" w:sz="2" w:space="0" w:color="000000"/>
            </w:tcBorders>
            <w:shd w:val="clear" w:color="auto" w:fill="auto"/>
            <w:tcMar>
              <w:top w:w="55" w:type="dxa"/>
              <w:left w:w="55" w:type="dxa"/>
              <w:bottom w:w="55" w:type="dxa"/>
              <w:right w:w="55" w:type="dxa"/>
            </w:tcMar>
          </w:tcPr>
          <w:p w14:paraId="395F3465"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817,94</w:t>
            </w:r>
          </w:p>
        </w:tc>
        <w:tc>
          <w:tcPr>
            <w:tcW w:w="589" w:type="pct"/>
            <w:tcBorders>
              <w:left w:val="single" w:sz="2" w:space="0" w:color="000000"/>
              <w:bottom w:val="single" w:sz="2" w:space="0" w:color="000000"/>
            </w:tcBorders>
            <w:shd w:val="clear" w:color="auto" w:fill="auto"/>
            <w:tcMar>
              <w:top w:w="55" w:type="dxa"/>
              <w:left w:w="55" w:type="dxa"/>
              <w:bottom w:w="55" w:type="dxa"/>
              <w:right w:w="55" w:type="dxa"/>
            </w:tcMar>
          </w:tcPr>
          <w:p w14:paraId="1469DCC9" w14:textId="77777777" w:rsidR="00455575" w:rsidRPr="002E4BF1" w:rsidRDefault="00DF6BA3" w:rsidP="002E4BF1">
            <w:pPr>
              <w:pStyle w:val="Zawartotabeli"/>
              <w:snapToGrid w:val="0"/>
              <w:spacing w:line="276" w:lineRule="auto"/>
              <w:jc w:val="center"/>
              <w:rPr>
                <w:rFonts w:cs="Times New Roman"/>
                <w:b/>
                <w:bCs/>
                <w:color w:val="000000"/>
                <w:sz w:val="20"/>
                <w:szCs w:val="20"/>
                <w:lang w:val="pl-PL"/>
              </w:rPr>
            </w:pPr>
            <w:r w:rsidRPr="002E4BF1">
              <w:rPr>
                <w:rFonts w:cs="Times New Roman"/>
                <w:b/>
                <w:bCs/>
                <w:color w:val="000000"/>
                <w:sz w:val="20"/>
                <w:szCs w:val="20"/>
                <w:lang w:val="pl-PL"/>
              </w:rPr>
              <w:t>X</w:t>
            </w:r>
          </w:p>
        </w:tc>
        <w:tc>
          <w:tcPr>
            <w:tcW w:w="733" w:type="pc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C47D98C" w14:textId="77777777" w:rsidR="00455575" w:rsidRPr="002E4BF1" w:rsidRDefault="00DF6BA3" w:rsidP="002E4BF1">
            <w:pPr>
              <w:pStyle w:val="Zawartotabeli"/>
              <w:snapToGrid w:val="0"/>
              <w:spacing w:line="276" w:lineRule="auto"/>
              <w:jc w:val="center"/>
              <w:rPr>
                <w:rFonts w:cs="Times New Roman"/>
                <w:sz w:val="20"/>
                <w:szCs w:val="20"/>
              </w:rPr>
            </w:pPr>
            <w:r w:rsidRPr="002E4BF1">
              <w:rPr>
                <w:rFonts w:cs="Times New Roman"/>
                <w:b/>
                <w:bCs/>
                <w:color w:val="000000"/>
                <w:sz w:val="20"/>
                <w:szCs w:val="20"/>
                <w:lang w:val="pl-PL"/>
              </w:rPr>
              <w:t>X</w:t>
            </w:r>
          </w:p>
        </w:tc>
      </w:tr>
    </w:tbl>
    <w:p w14:paraId="17ECDF97" w14:textId="77777777" w:rsidR="002E4BF1" w:rsidRDefault="002E4BF1">
      <w:pPr>
        <w:shd w:val="clear" w:color="auto" w:fill="FFFFFF"/>
        <w:spacing w:line="276" w:lineRule="auto"/>
        <w:rPr>
          <w:rFonts w:ascii="Times New Roman" w:hAnsi="Times New Roman" w:cs="Times New Roman"/>
          <w:b/>
        </w:rPr>
      </w:pPr>
    </w:p>
    <w:p w14:paraId="2DB14548" w14:textId="7632DA47" w:rsidR="00455575" w:rsidRPr="002F3F92" w:rsidRDefault="00DF6BA3">
      <w:pPr>
        <w:shd w:val="clear" w:color="auto" w:fill="FFFFFF"/>
        <w:spacing w:line="276" w:lineRule="auto"/>
        <w:rPr>
          <w:rFonts w:ascii="Times New Roman" w:hAnsi="Times New Roman" w:cs="Times New Roman"/>
          <w:b/>
        </w:rPr>
      </w:pPr>
      <w:r w:rsidRPr="002F3F92">
        <w:rPr>
          <w:rFonts w:ascii="Times New Roman" w:hAnsi="Times New Roman" w:cs="Times New Roman"/>
          <w:b/>
        </w:rPr>
        <w:t>Tabela nr 7. Pomoc w formie posiłku.</w:t>
      </w:r>
    </w:p>
    <w:tbl>
      <w:tblPr>
        <w:tblW w:w="9571" w:type="dxa"/>
        <w:tblInd w:w="55" w:type="dxa"/>
        <w:tblLayout w:type="fixed"/>
        <w:tblCellMar>
          <w:left w:w="10" w:type="dxa"/>
          <w:right w:w="10" w:type="dxa"/>
        </w:tblCellMar>
        <w:tblLook w:val="04A0" w:firstRow="1" w:lastRow="0" w:firstColumn="1" w:lastColumn="0" w:noHBand="0" w:noVBand="1"/>
      </w:tblPr>
      <w:tblGrid>
        <w:gridCol w:w="2210"/>
        <w:gridCol w:w="993"/>
        <w:gridCol w:w="708"/>
        <w:gridCol w:w="709"/>
        <w:gridCol w:w="1134"/>
        <w:gridCol w:w="851"/>
        <w:gridCol w:w="992"/>
        <w:gridCol w:w="992"/>
        <w:gridCol w:w="982"/>
      </w:tblGrid>
      <w:tr w:rsidR="00455575" w:rsidRPr="002F3F92" w14:paraId="528E11F5" w14:textId="77777777" w:rsidTr="002E4BF1">
        <w:tc>
          <w:tcPr>
            <w:tcW w:w="2210" w:type="dxa"/>
            <w:vMerge w:val="restart"/>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04BBA198" w14:textId="77777777" w:rsidR="00455575" w:rsidRPr="002E4BF1" w:rsidRDefault="00455575" w:rsidP="002E4BF1">
            <w:pPr>
              <w:pStyle w:val="Zawartotabeli"/>
              <w:snapToGrid w:val="0"/>
              <w:spacing w:line="276" w:lineRule="auto"/>
              <w:jc w:val="center"/>
              <w:rPr>
                <w:rFonts w:cs="Times New Roman"/>
                <w:sz w:val="18"/>
                <w:szCs w:val="18"/>
                <w:lang w:val="pl-PL"/>
              </w:rPr>
            </w:pPr>
          </w:p>
          <w:p w14:paraId="2D32EDCE" w14:textId="77777777" w:rsidR="00455575" w:rsidRPr="002E4BF1" w:rsidRDefault="00455575" w:rsidP="002E4BF1">
            <w:pPr>
              <w:pStyle w:val="Zawartotabeli"/>
              <w:spacing w:line="276" w:lineRule="auto"/>
              <w:jc w:val="center"/>
              <w:rPr>
                <w:rFonts w:cs="Times New Roman"/>
                <w:sz w:val="18"/>
                <w:szCs w:val="18"/>
                <w:lang w:val="pl-PL"/>
              </w:rPr>
            </w:pPr>
          </w:p>
          <w:p w14:paraId="15D9CA69"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WYSZCZEGÓLNIENIE</w:t>
            </w:r>
          </w:p>
        </w:tc>
        <w:tc>
          <w:tcPr>
            <w:tcW w:w="993" w:type="dxa"/>
            <w:vMerge w:val="restart"/>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5F36D810" w14:textId="77777777" w:rsidR="00455575" w:rsidRPr="002E4BF1" w:rsidRDefault="00455575" w:rsidP="002E4BF1">
            <w:pPr>
              <w:pStyle w:val="Zawartotabeli"/>
              <w:snapToGrid w:val="0"/>
              <w:spacing w:line="276" w:lineRule="auto"/>
              <w:jc w:val="center"/>
              <w:rPr>
                <w:rFonts w:cs="Times New Roman"/>
                <w:b/>
                <w:bCs/>
                <w:sz w:val="18"/>
                <w:szCs w:val="18"/>
                <w:lang w:val="pl-PL"/>
              </w:rPr>
            </w:pPr>
          </w:p>
          <w:p w14:paraId="560BC74F" w14:textId="77777777" w:rsidR="00455575" w:rsidRPr="002E4BF1" w:rsidRDefault="00455575" w:rsidP="002E4BF1">
            <w:pPr>
              <w:pStyle w:val="Zawartotabeli"/>
              <w:spacing w:line="276" w:lineRule="auto"/>
              <w:jc w:val="center"/>
              <w:rPr>
                <w:rFonts w:cs="Times New Roman"/>
                <w:b/>
                <w:bCs/>
                <w:sz w:val="18"/>
                <w:szCs w:val="18"/>
                <w:lang w:val="pl-PL"/>
              </w:rPr>
            </w:pPr>
          </w:p>
          <w:p w14:paraId="1CEA1850"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OGÓŁEM</w:t>
            </w:r>
          </w:p>
        </w:tc>
        <w:tc>
          <w:tcPr>
            <w:tcW w:w="708" w:type="dxa"/>
            <w:vMerge w:val="restart"/>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5BB37D24" w14:textId="77777777" w:rsidR="00455575" w:rsidRPr="002E4BF1" w:rsidRDefault="00455575" w:rsidP="002E4BF1">
            <w:pPr>
              <w:pStyle w:val="Zawartotabeli"/>
              <w:snapToGrid w:val="0"/>
              <w:spacing w:line="276" w:lineRule="auto"/>
              <w:jc w:val="center"/>
              <w:rPr>
                <w:rFonts w:cs="Times New Roman"/>
                <w:b/>
                <w:bCs/>
                <w:sz w:val="18"/>
                <w:szCs w:val="18"/>
                <w:lang w:val="pl-PL"/>
              </w:rPr>
            </w:pPr>
          </w:p>
          <w:p w14:paraId="0FD4C43E" w14:textId="77777777" w:rsidR="00455575" w:rsidRPr="002E4BF1" w:rsidRDefault="00455575" w:rsidP="002E4BF1">
            <w:pPr>
              <w:pStyle w:val="Zawartotabeli"/>
              <w:spacing w:line="276" w:lineRule="auto"/>
              <w:jc w:val="center"/>
              <w:rPr>
                <w:rFonts w:cs="Times New Roman"/>
                <w:b/>
                <w:bCs/>
                <w:sz w:val="18"/>
                <w:szCs w:val="18"/>
                <w:lang w:val="pl-PL"/>
              </w:rPr>
            </w:pPr>
          </w:p>
          <w:p w14:paraId="70794328"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W tym na wsi</w:t>
            </w:r>
          </w:p>
        </w:tc>
        <w:tc>
          <w:tcPr>
            <w:tcW w:w="1843" w:type="dxa"/>
            <w:gridSpan w:val="2"/>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77123E0E"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 xml:space="preserve">Dzieci do czasu </w:t>
            </w:r>
            <w:r w:rsidRPr="002E4BF1">
              <w:rPr>
                <w:rFonts w:cs="Times New Roman"/>
                <w:b/>
                <w:bCs/>
                <w:sz w:val="18"/>
                <w:szCs w:val="18"/>
                <w:lang w:val="pl-PL"/>
              </w:rPr>
              <w:t>podjęcia nauki w szkole podstawowej</w:t>
            </w:r>
          </w:p>
        </w:tc>
        <w:tc>
          <w:tcPr>
            <w:tcW w:w="1843" w:type="dxa"/>
            <w:gridSpan w:val="2"/>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11E387EA"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Uczniowie do czasu ukończenia szkoły ponadpodstawowej lub szkoły ponadgimnazjalnej</w:t>
            </w:r>
          </w:p>
        </w:tc>
        <w:tc>
          <w:tcPr>
            <w:tcW w:w="1974" w:type="dxa"/>
            <w:gridSpan w:val="2"/>
            <w:tcBorders>
              <w:top w:val="single" w:sz="2" w:space="0" w:color="000000"/>
              <w:left w:val="single" w:sz="2" w:space="0" w:color="000000"/>
              <w:bottom w:val="single" w:sz="2" w:space="0" w:color="000000"/>
              <w:right w:val="single" w:sz="2" w:space="0" w:color="000000"/>
            </w:tcBorders>
            <w:shd w:val="clear" w:color="auto" w:fill="F2F2F2"/>
            <w:tcMar>
              <w:top w:w="55" w:type="dxa"/>
              <w:left w:w="55" w:type="dxa"/>
              <w:bottom w:w="55" w:type="dxa"/>
              <w:right w:w="55" w:type="dxa"/>
            </w:tcMar>
          </w:tcPr>
          <w:p w14:paraId="60E1D3FA" w14:textId="77777777" w:rsidR="00455575" w:rsidRPr="002E4BF1" w:rsidRDefault="00DF6BA3" w:rsidP="002E4BF1">
            <w:pPr>
              <w:pStyle w:val="Zawartotabeli"/>
              <w:spacing w:line="276" w:lineRule="auto"/>
              <w:jc w:val="center"/>
              <w:rPr>
                <w:rFonts w:cs="Times New Roman"/>
                <w:sz w:val="18"/>
                <w:szCs w:val="18"/>
              </w:rPr>
            </w:pPr>
            <w:r w:rsidRPr="002E4BF1">
              <w:rPr>
                <w:rFonts w:cs="Times New Roman"/>
                <w:b/>
                <w:bCs/>
                <w:sz w:val="18"/>
                <w:szCs w:val="18"/>
                <w:lang w:val="pl-PL"/>
              </w:rPr>
              <w:t>Pozostałe osoby otrzymujące pomoc na podstawie art. 7 ustawy o pomocy społecznej</w:t>
            </w:r>
          </w:p>
        </w:tc>
      </w:tr>
      <w:tr w:rsidR="002E4BF1" w:rsidRPr="002F3F92" w14:paraId="267ED920" w14:textId="77777777" w:rsidTr="002E4BF1">
        <w:tc>
          <w:tcPr>
            <w:tcW w:w="2210" w:type="dxa"/>
            <w:vMerge/>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2F53D2AD" w14:textId="77777777" w:rsidR="00455575" w:rsidRPr="002E4BF1" w:rsidRDefault="00455575" w:rsidP="002E4BF1">
            <w:pPr>
              <w:pStyle w:val="Zawartotabeli"/>
              <w:snapToGrid w:val="0"/>
              <w:spacing w:line="276" w:lineRule="auto"/>
              <w:jc w:val="center"/>
              <w:rPr>
                <w:rFonts w:cs="Times New Roman"/>
                <w:sz w:val="18"/>
                <w:szCs w:val="18"/>
                <w:lang w:val="pl-PL"/>
              </w:rPr>
            </w:pPr>
          </w:p>
        </w:tc>
        <w:tc>
          <w:tcPr>
            <w:tcW w:w="993" w:type="dxa"/>
            <w:vMerge/>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3DC5F530" w14:textId="77777777" w:rsidR="00455575" w:rsidRPr="002E4BF1" w:rsidRDefault="00455575" w:rsidP="002E4BF1">
            <w:pPr>
              <w:pStyle w:val="Zawartotabeli"/>
              <w:snapToGrid w:val="0"/>
              <w:spacing w:line="276" w:lineRule="auto"/>
              <w:jc w:val="center"/>
              <w:rPr>
                <w:rFonts w:cs="Times New Roman"/>
                <w:sz w:val="18"/>
                <w:szCs w:val="18"/>
                <w:lang w:val="pl-PL"/>
              </w:rPr>
            </w:pPr>
          </w:p>
        </w:tc>
        <w:tc>
          <w:tcPr>
            <w:tcW w:w="708" w:type="dxa"/>
            <w:vMerge/>
            <w:tcBorders>
              <w:top w:val="single" w:sz="2" w:space="0" w:color="000000"/>
              <w:left w:val="single" w:sz="2" w:space="0" w:color="000000"/>
              <w:bottom w:val="single" w:sz="2" w:space="0" w:color="000000"/>
            </w:tcBorders>
            <w:shd w:val="clear" w:color="auto" w:fill="F2F2F2"/>
            <w:tcMar>
              <w:top w:w="55" w:type="dxa"/>
              <w:left w:w="55" w:type="dxa"/>
              <w:bottom w:w="55" w:type="dxa"/>
              <w:right w:w="55" w:type="dxa"/>
            </w:tcMar>
          </w:tcPr>
          <w:p w14:paraId="6E5C1112" w14:textId="77777777" w:rsidR="00455575" w:rsidRPr="002E4BF1" w:rsidRDefault="00455575" w:rsidP="002E4BF1">
            <w:pPr>
              <w:pStyle w:val="Zawartotabeli"/>
              <w:snapToGrid w:val="0"/>
              <w:spacing w:line="276" w:lineRule="auto"/>
              <w:jc w:val="center"/>
              <w:rPr>
                <w:rFonts w:cs="Times New Roman"/>
                <w:sz w:val="18"/>
                <w:szCs w:val="18"/>
                <w:lang w:val="pl-PL"/>
              </w:rPr>
            </w:pPr>
          </w:p>
        </w:tc>
        <w:tc>
          <w:tcPr>
            <w:tcW w:w="709" w:type="dxa"/>
            <w:tcBorders>
              <w:left w:val="single" w:sz="2" w:space="0" w:color="000000"/>
              <w:bottom w:val="single" w:sz="2" w:space="0" w:color="000000"/>
            </w:tcBorders>
            <w:shd w:val="clear" w:color="auto" w:fill="F2F2F2"/>
            <w:tcMar>
              <w:top w:w="55" w:type="dxa"/>
              <w:left w:w="55" w:type="dxa"/>
              <w:bottom w:w="55" w:type="dxa"/>
              <w:right w:w="55" w:type="dxa"/>
            </w:tcMar>
          </w:tcPr>
          <w:p w14:paraId="5D07C930"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ogółem</w:t>
            </w:r>
          </w:p>
        </w:tc>
        <w:tc>
          <w:tcPr>
            <w:tcW w:w="1134" w:type="dxa"/>
            <w:tcBorders>
              <w:left w:val="single" w:sz="2" w:space="0" w:color="000000"/>
              <w:bottom w:val="single" w:sz="2" w:space="0" w:color="000000"/>
            </w:tcBorders>
            <w:shd w:val="clear" w:color="auto" w:fill="F2F2F2"/>
            <w:tcMar>
              <w:top w:w="55" w:type="dxa"/>
              <w:left w:w="55" w:type="dxa"/>
              <w:bottom w:w="55" w:type="dxa"/>
              <w:right w:w="55" w:type="dxa"/>
            </w:tcMar>
          </w:tcPr>
          <w:p w14:paraId="0EBE14C7"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W tym na wsi</w:t>
            </w:r>
          </w:p>
        </w:tc>
        <w:tc>
          <w:tcPr>
            <w:tcW w:w="851" w:type="dxa"/>
            <w:tcBorders>
              <w:left w:val="single" w:sz="2" w:space="0" w:color="000000"/>
              <w:bottom w:val="single" w:sz="2" w:space="0" w:color="000000"/>
            </w:tcBorders>
            <w:shd w:val="clear" w:color="auto" w:fill="F2F2F2"/>
            <w:tcMar>
              <w:top w:w="55" w:type="dxa"/>
              <w:left w:w="55" w:type="dxa"/>
              <w:bottom w:w="55" w:type="dxa"/>
              <w:right w:w="55" w:type="dxa"/>
            </w:tcMar>
          </w:tcPr>
          <w:p w14:paraId="2D2FBDB5"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ogółem</w:t>
            </w:r>
          </w:p>
        </w:tc>
        <w:tc>
          <w:tcPr>
            <w:tcW w:w="992" w:type="dxa"/>
            <w:tcBorders>
              <w:left w:val="single" w:sz="2" w:space="0" w:color="000000"/>
              <w:bottom w:val="single" w:sz="2" w:space="0" w:color="000000"/>
            </w:tcBorders>
            <w:shd w:val="clear" w:color="auto" w:fill="F2F2F2"/>
            <w:tcMar>
              <w:top w:w="55" w:type="dxa"/>
              <w:left w:w="55" w:type="dxa"/>
              <w:bottom w:w="55" w:type="dxa"/>
              <w:right w:w="55" w:type="dxa"/>
            </w:tcMar>
          </w:tcPr>
          <w:p w14:paraId="1B8D9110"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W tym na wsi</w:t>
            </w:r>
          </w:p>
        </w:tc>
        <w:tc>
          <w:tcPr>
            <w:tcW w:w="992" w:type="dxa"/>
            <w:tcBorders>
              <w:left w:val="single" w:sz="2" w:space="0" w:color="000000"/>
              <w:bottom w:val="single" w:sz="2" w:space="0" w:color="000000"/>
            </w:tcBorders>
            <w:shd w:val="clear" w:color="auto" w:fill="F2F2F2"/>
            <w:tcMar>
              <w:top w:w="55" w:type="dxa"/>
              <w:left w:w="55" w:type="dxa"/>
              <w:bottom w:w="55" w:type="dxa"/>
              <w:right w:w="55" w:type="dxa"/>
            </w:tcMar>
          </w:tcPr>
          <w:p w14:paraId="2102D128" w14:textId="77777777" w:rsidR="00455575" w:rsidRPr="002E4BF1" w:rsidRDefault="00DF6BA3" w:rsidP="002E4BF1">
            <w:pPr>
              <w:pStyle w:val="Zawartotabeli"/>
              <w:spacing w:line="276" w:lineRule="auto"/>
              <w:jc w:val="center"/>
              <w:rPr>
                <w:rFonts w:cs="Times New Roman"/>
                <w:b/>
                <w:bCs/>
                <w:sz w:val="18"/>
                <w:szCs w:val="18"/>
                <w:lang w:val="pl-PL"/>
              </w:rPr>
            </w:pPr>
            <w:r w:rsidRPr="002E4BF1">
              <w:rPr>
                <w:rFonts w:cs="Times New Roman"/>
                <w:b/>
                <w:bCs/>
                <w:sz w:val="18"/>
                <w:szCs w:val="18"/>
                <w:lang w:val="pl-PL"/>
              </w:rPr>
              <w:t>ogółem</w:t>
            </w:r>
          </w:p>
        </w:tc>
        <w:tc>
          <w:tcPr>
            <w:tcW w:w="982" w:type="dxa"/>
            <w:tcBorders>
              <w:left w:val="single" w:sz="2" w:space="0" w:color="000000"/>
              <w:bottom w:val="single" w:sz="2" w:space="0" w:color="000000"/>
              <w:right w:val="single" w:sz="2" w:space="0" w:color="000000"/>
            </w:tcBorders>
            <w:shd w:val="clear" w:color="auto" w:fill="F2F2F2"/>
            <w:tcMar>
              <w:top w:w="55" w:type="dxa"/>
              <w:left w:w="55" w:type="dxa"/>
              <w:bottom w:w="55" w:type="dxa"/>
              <w:right w:w="55" w:type="dxa"/>
            </w:tcMar>
          </w:tcPr>
          <w:p w14:paraId="041EA3CE" w14:textId="77777777" w:rsidR="00455575" w:rsidRPr="002E4BF1" w:rsidRDefault="00DF6BA3" w:rsidP="002E4BF1">
            <w:pPr>
              <w:pStyle w:val="Zawartotabeli"/>
              <w:spacing w:line="276" w:lineRule="auto"/>
              <w:jc w:val="center"/>
              <w:rPr>
                <w:rFonts w:cs="Times New Roman"/>
                <w:sz w:val="18"/>
                <w:szCs w:val="18"/>
              </w:rPr>
            </w:pPr>
            <w:r w:rsidRPr="002E4BF1">
              <w:rPr>
                <w:rFonts w:cs="Times New Roman"/>
                <w:b/>
                <w:bCs/>
                <w:sz w:val="18"/>
                <w:szCs w:val="18"/>
                <w:lang w:val="pl-PL"/>
              </w:rPr>
              <w:t xml:space="preserve">W </w:t>
            </w:r>
            <w:r w:rsidRPr="002E4BF1">
              <w:rPr>
                <w:rFonts w:cs="Times New Roman"/>
                <w:b/>
                <w:bCs/>
                <w:sz w:val="18"/>
                <w:szCs w:val="18"/>
                <w:lang w:val="pl-PL"/>
              </w:rPr>
              <w:t>tym na wsi</w:t>
            </w:r>
          </w:p>
        </w:tc>
      </w:tr>
      <w:tr w:rsidR="00455575" w:rsidRPr="002F3F92" w14:paraId="0692E8B1"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6B5C5872" w14:textId="77777777" w:rsidR="00455575" w:rsidRPr="002F3F92" w:rsidRDefault="00DF6BA3" w:rsidP="002E4BF1">
            <w:pPr>
              <w:pStyle w:val="Zawartotabeli"/>
              <w:spacing w:line="276" w:lineRule="auto"/>
              <w:rPr>
                <w:rFonts w:cs="Times New Roman"/>
                <w:sz w:val="20"/>
                <w:szCs w:val="20"/>
              </w:rPr>
            </w:pPr>
            <w:r w:rsidRPr="002F3F92">
              <w:rPr>
                <w:rFonts w:cs="Times New Roman"/>
                <w:b/>
                <w:bCs/>
                <w:sz w:val="20"/>
                <w:szCs w:val="20"/>
                <w:lang w:val="pl-PL"/>
              </w:rPr>
              <w:t>Liczba osób korzystających z posiłku</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0B9F39E"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47</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08C3C4F3"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47</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59675BDE"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8</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6D3C3953"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3A7011A6"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39</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861E7BD"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39</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F044714"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227A933"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3E53848A"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4CF575A3" w14:textId="77777777" w:rsidR="00455575" w:rsidRPr="002F3F92" w:rsidRDefault="00DF6BA3" w:rsidP="002E4BF1">
            <w:pPr>
              <w:pStyle w:val="Zawartotabeli"/>
              <w:spacing w:line="276" w:lineRule="auto"/>
              <w:rPr>
                <w:rFonts w:cs="Times New Roman"/>
                <w:b/>
                <w:bCs/>
                <w:color w:val="000000"/>
                <w:sz w:val="20"/>
                <w:szCs w:val="20"/>
                <w:lang w:val="pl-PL"/>
              </w:rPr>
            </w:pPr>
            <w:r w:rsidRPr="002F3F92">
              <w:rPr>
                <w:rFonts w:cs="Times New Roman"/>
                <w:b/>
                <w:bCs/>
                <w:color w:val="000000"/>
                <w:sz w:val="20"/>
                <w:szCs w:val="20"/>
                <w:lang w:val="pl-PL"/>
              </w:rPr>
              <w:t>W tym z posiłku w formie:</w:t>
            </w:r>
          </w:p>
          <w:p w14:paraId="7FAED5E9" w14:textId="77777777" w:rsidR="00455575" w:rsidRPr="002F3F92" w:rsidRDefault="00DF6BA3" w:rsidP="002E4BF1">
            <w:pPr>
              <w:pStyle w:val="Zawartotabeli"/>
              <w:spacing w:line="276" w:lineRule="auto"/>
              <w:rPr>
                <w:rFonts w:cs="Times New Roman"/>
                <w:sz w:val="20"/>
                <w:szCs w:val="20"/>
              </w:rPr>
            </w:pPr>
            <w:r w:rsidRPr="002F3F92">
              <w:rPr>
                <w:rFonts w:cs="Times New Roman"/>
                <w:b/>
                <w:bCs/>
                <w:color w:val="000000"/>
                <w:sz w:val="20"/>
                <w:szCs w:val="20"/>
                <w:lang w:val="pl-PL"/>
              </w:rPr>
              <w:t xml:space="preserve">             </w:t>
            </w:r>
            <w:r w:rsidRPr="002F3F92">
              <w:rPr>
                <w:rFonts w:cs="Times New Roman"/>
                <w:color w:val="000000"/>
                <w:sz w:val="20"/>
                <w:szCs w:val="20"/>
                <w:lang w:val="pl-PL"/>
              </w:rPr>
              <w:t>pełnego obiadu</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1515AD4"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4</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59167BB6"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4</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4E94E95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1</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41C8312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381285C0"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9A1F5C3"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55DF99B"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13D78E3"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3E96E9FF"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25108770" w14:textId="77777777" w:rsidR="00455575" w:rsidRPr="002F3F92" w:rsidRDefault="00DF6BA3" w:rsidP="002E4BF1">
            <w:pPr>
              <w:pStyle w:val="Zawartotabeli"/>
              <w:spacing w:line="276" w:lineRule="auto"/>
              <w:ind w:left="585" w:right="60"/>
              <w:rPr>
                <w:rFonts w:cs="Times New Roman"/>
                <w:sz w:val="20"/>
                <w:szCs w:val="20"/>
              </w:rPr>
            </w:pPr>
            <w:r w:rsidRPr="002F3F92">
              <w:rPr>
                <w:rFonts w:cs="Times New Roman"/>
                <w:color w:val="000000"/>
                <w:sz w:val="20"/>
                <w:szCs w:val="20"/>
                <w:lang w:val="pl-PL"/>
              </w:rPr>
              <w:t>jednego dania                                 gorącego</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06289D5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43</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5F2901A6"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43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43311E7D"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7</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4E6B6B70"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7</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A05933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2ED4B32"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46A8911"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6192B16"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35C4E887"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3E9BB0FB" w14:textId="77777777" w:rsidR="00455575" w:rsidRPr="002F3F92" w:rsidRDefault="00DF6BA3" w:rsidP="002E4BF1">
            <w:pPr>
              <w:pStyle w:val="Zawartotabeli"/>
              <w:spacing w:line="276" w:lineRule="auto"/>
              <w:ind w:left="615" w:right="120"/>
              <w:rPr>
                <w:rFonts w:cs="Times New Roman"/>
                <w:sz w:val="20"/>
                <w:szCs w:val="20"/>
              </w:rPr>
            </w:pPr>
            <w:r w:rsidRPr="002F3F92">
              <w:rPr>
                <w:rFonts w:cs="Times New Roman"/>
                <w:color w:val="000000"/>
                <w:sz w:val="20"/>
                <w:szCs w:val="20"/>
                <w:lang w:val="pl-PL"/>
              </w:rPr>
              <w:t>mleka,  bułki/kanapki</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75E162C0"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62964A3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3AAA4AE4"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3207F308"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6034A74"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74C2818"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FAB068C"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26FD02"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15D52C1D"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5E1962BA" w14:textId="77777777" w:rsidR="00455575" w:rsidRPr="002F3F92" w:rsidRDefault="00DF6BA3" w:rsidP="002E4BF1">
            <w:pPr>
              <w:pStyle w:val="Zawartotabeli"/>
              <w:spacing w:line="276" w:lineRule="auto"/>
              <w:rPr>
                <w:rFonts w:cs="Times New Roman"/>
                <w:sz w:val="20"/>
                <w:szCs w:val="20"/>
              </w:rPr>
            </w:pPr>
            <w:r w:rsidRPr="002F3F92">
              <w:rPr>
                <w:rFonts w:cs="Times New Roman"/>
                <w:b/>
                <w:bCs/>
                <w:color w:val="000000"/>
                <w:sz w:val="20"/>
                <w:szCs w:val="20"/>
                <w:lang w:val="pl-PL"/>
              </w:rPr>
              <w:t>Liczba rodzin</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0EED51B0"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22</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416397CB"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22</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24C30BD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69A9AFFC"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DD14CEF"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181465D"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77539F2"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73CE2CA"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X</w:t>
            </w:r>
          </w:p>
        </w:tc>
      </w:tr>
      <w:tr w:rsidR="00455575" w:rsidRPr="002F3F92" w14:paraId="23270625"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2E0A0803" w14:textId="77777777" w:rsidR="00455575" w:rsidRPr="002F3F92" w:rsidRDefault="00DF6BA3" w:rsidP="002E4BF1">
            <w:pPr>
              <w:pStyle w:val="Zawartotabeli"/>
              <w:spacing w:line="276" w:lineRule="auto"/>
              <w:rPr>
                <w:rFonts w:cs="Times New Roman"/>
                <w:sz w:val="20"/>
                <w:szCs w:val="20"/>
              </w:rPr>
            </w:pPr>
            <w:r w:rsidRPr="002F3F92">
              <w:rPr>
                <w:rFonts w:cs="Times New Roman"/>
                <w:b/>
                <w:bCs/>
                <w:color w:val="000000"/>
                <w:sz w:val="20"/>
                <w:szCs w:val="20"/>
                <w:lang w:val="pl-PL"/>
              </w:rPr>
              <w:lastRenderedPageBreak/>
              <w:t>Liczba osób w rodzinach</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1E22CC3"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97</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6CDC0E3A"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97</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511ABBA8"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099E0E2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F9193C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EDF408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5BBC2A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X</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27564F"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X</w:t>
            </w:r>
          </w:p>
        </w:tc>
      </w:tr>
      <w:tr w:rsidR="00455575" w:rsidRPr="002F3F92" w14:paraId="07DE3D54"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2B236D38" w14:textId="77777777" w:rsidR="00455575" w:rsidRPr="002F3F92" w:rsidRDefault="00DF6BA3" w:rsidP="002E4BF1">
            <w:pPr>
              <w:pStyle w:val="Zawartotabeli"/>
              <w:spacing w:line="276" w:lineRule="auto"/>
              <w:rPr>
                <w:rFonts w:cs="Times New Roman"/>
                <w:sz w:val="20"/>
                <w:szCs w:val="20"/>
              </w:rPr>
            </w:pPr>
            <w:r w:rsidRPr="002F3F92">
              <w:rPr>
                <w:rFonts w:cs="Times New Roman"/>
                <w:b/>
                <w:bCs/>
                <w:color w:val="000000"/>
                <w:sz w:val="20"/>
                <w:szCs w:val="20"/>
                <w:lang w:val="pl-PL"/>
              </w:rPr>
              <w:t>Liczba posiłków</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0921C488"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6410</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6F7D37F2"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6410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31D83501"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837</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4E76250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837</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5776A31"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5573</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1319BCF"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5573</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7335561"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5F2369"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26E6F163"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73E36C3F" w14:textId="77777777" w:rsidR="00455575" w:rsidRPr="002F3F92" w:rsidRDefault="00DF6BA3" w:rsidP="002E4BF1">
            <w:pPr>
              <w:pStyle w:val="Zawartotabeli"/>
              <w:spacing w:line="276" w:lineRule="auto"/>
              <w:rPr>
                <w:rFonts w:cs="Times New Roman"/>
                <w:sz w:val="20"/>
                <w:szCs w:val="20"/>
              </w:rPr>
            </w:pPr>
            <w:r w:rsidRPr="002F3F92">
              <w:rPr>
                <w:rFonts w:cs="Times New Roman"/>
                <w:b/>
                <w:bCs/>
                <w:color w:val="000000"/>
                <w:sz w:val="20"/>
                <w:szCs w:val="20"/>
                <w:lang w:val="pl-PL"/>
              </w:rPr>
              <w:t>Z tego:</w:t>
            </w:r>
          </w:p>
          <w:p w14:paraId="76BC9795" w14:textId="77777777" w:rsidR="00455575" w:rsidRPr="002F3F92" w:rsidRDefault="00DF6BA3" w:rsidP="002E4BF1">
            <w:pPr>
              <w:pStyle w:val="Zawartotabeli"/>
              <w:spacing w:line="276" w:lineRule="auto"/>
              <w:ind w:left="660" w:right="60"/>
              <w:rPr>
                <w:rFonts w:cs="Times New Roman"/>
                <w:sz w:val="20"/>
                <w:szCs w:val="20"/>
              </w:rPr>
            </w:pPr>
            <w:r w:rsidRPr="002F3F92">
              <w:rPr>
                <w:rFonts w:cs="Times New Roman"/>
                <w:color w:val="000000"/>
                <w:sz w:val="20"/>
                <w:szCs w:val="20"/>
                <w:lang w:val="pl-PL"/>
              </w:rPr>
              <w:t>pełen obiad</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3C10222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387</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51FAB863"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387</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1A808ABB"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60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5056D67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60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E6E655A"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327</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C330A88"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327</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D27DF4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AD2810"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1E47FC29"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04C73B4F" w14:textId="77777777" w:rsidR="00455575" w:rsidRPr="002F3F92" w:rsidRDefault="00DF6BA3" w:rsidP="002E4BF1">
            <w:pPr>
              <w:pStyle w:val="Zawartotabeli"/>
              <w:spacing w:line="276" w:lineRule="auto"/>
              <w:ind w:left="645" w:right="60"/>
              <w:rPr>
                <w:rFonts w:cs="Times New Roman"/>
                <w:sz w:val="20"/>
                <w:szCs w:val="20"/>
              </w:rPr>
            </w:pPr>
            <w:r w:rsidRPr="002F3F92">
              <w:rPr>
                <w:rFonts w:cs="Times New Roman"/>
                <w:color w:val="000000"/>
                <w:sz w:val="20"/>
                <w:szCs w:val="20"/>
                <w:lang w:val="pl-PL"/>
              </w:rPr>
              <w:t>jedno gorące danie</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6A3AFF18"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6023</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74591ACD"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6023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19661792"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777</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7CA3017F"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777</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47D4D9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5246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616556D"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5246</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1D7F99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58EB1CF"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3CCFAE04"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4AA17FF2" w14:textId="77777777" w:rsidR="00455575" w:rsidRPr="002F3F92" w:rsidRDefault="00DF6BA3" w:rsidP="002E4BF1">
            <w:pPr>
              <w:pStyle w:val="Zawartotabeli"/>
              <w:spacing w:line="276" w:lineRule="auto"/>
              <w:ind w:left="645" w:right="60"/>
              <w:rPr>
                <w:rFonts w:cs="Times New Roman"/>
                <w:sz w:val="20"/>
                <w:szCs w:val="20"/>
              </w:rPr>
            </w:pPr>
            <w:r w:rsidRPr="002F3F92">
              <w:rPr>
                <w:rFonts w:cs="Times New Roman"/>
                <w:color w:val="000000"/>
                <w:sz w:val="20"/>
                <w:szCs w:val="20"/>
                <w:lang w:val="pl-PL"/>
              </w:rPr>
              <w:t xml:space="preserve">mleko, </w:t>
            </w:r>
            <w:r w:rsidRPr="002F3F92">
              <w:rPr>
                <w:rFonts w:cs="Times New Roman"/>
                <w:color w:val="000000"/>
                <w:sz w:val="20"/>
                <w:szCs w:val="20"/>
                <w:lang w:val="pl-PL"/>
              </w:rPr>
              <w:t>bułka/kanapki</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30B63298"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58BFB63A"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4DBEB413"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280F110C"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50DD286"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E523E5D"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42F4DE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CC61C5"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3C09220A"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06539537" w14:textId="77777777" w:rsidR="00455575" w:rsidRPr="002F3F92" w:rsidRDefault="00DF6BA3" w:rsidP="002E4BF1">
            <w:pPr>
              <w:pStyle w:val="Zawartotabeli"/>
              <w:spacing w:line="276" w:lineRule="auto"/>
              <w:rPr>
                <w:rFonts w:cs="Times New Roman"/>
                <w:sz w:val="20"/>
                <w:szCs w:val="20"/>
              </w:rPr>
            </w:pPr>
            <w:r w:rsidRPr="002F3F92">
              <w:rPr>
                <w:rFonts w:cs="Times New Roman"/>
                <w:b/>
                <w:bCs/>
                <w:color w:val="000000"/>
                <w:sz w:val="20"/>
                <w:szCs w:val="20"/>
                <w:lang w:val="pl-PL"/>
              </w:rPr>
              <w:t>Koszt posiłków w zł</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4F901694"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37243</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65BEFD10"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37243</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6AFF2BB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6186</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5A3D3B0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6186</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A0EB89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31057</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1CC370C"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31057</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268983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1A402B7"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14CBAF00"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456BA157" w14:textId="77777777" w:rsidR="00455575" w:rsidRPr="002F3F92" w:rsidRDefault="00DF6BA3" w:rsidP="002E4BF1">
            <w:pPr>
              <w:pStyle w:val="Zawartotabeli"/>
              <w:spacing w:line="276" w:lineRule="auto"/>
              <w:rPr>
                <w:rFonts w:cs="Times New Roman"/>
                <w:sz w:val="20"/>
                <w:szCs w:val="20"/>
              </w:rPr>
            </w:pPr>
            <w:r w:rsidRPr="002F3F92">
              <w:rPr>
                <w:rFonts w:cs="Times New Roman"/>
                <w:b/>
                <w:bCs/>
                <w:color w:val="000000"/>
                <w:sz w:val="20"/>
                <w:szCs w:val="20"/>
                <w:lang w:val="pl-PL"/>
              </w:rPr>
              <w:t>Z tego:</w:t>
            </w:r>
          </w:p>
          <w:p w14:paraId="4D1959ED" w14:textId="77777777" w:rsidR="00455575" w:rsidRPr="002F3F92" w:rsidRDefault="00DF6BA3" w:rsidP="002E4BF1">
            <w:pPr>
              <w:pStyle w:val="Zawartotabeli"/>
              <w:spacing w:line="276" w:lineRule="auto"/>
              <w:ind w:left="615" w:right="60"/>
              <w:rPr>
                <w:rFonts w:cs="Times New Roman"/>
                <w:sz w:val="20"/>
                <w:szCs w:val="20"/>
              </w:rPr>
            </w:pPr>
            <w:r w:rsidRPr="002F3F92">
              <w:rPr>
                <w:rFonts w:cs="Times New Roman"/>
                <w:color w:val="000000"/>
                <w:sz w:val="20"/>
                <w:szCs w:val="20"/>
                <w:lang w:val="pl-PL"/>
              </w:rPr>
              <w:t>środki własne</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609BB256"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14945</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501573E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14945</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620BEC2F"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2051</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7E70B8A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2051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56939AF"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12894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0D6C603"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12894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A776051"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0B6EDC0"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7DCB17E3"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65055B14" w14:textId="77777777" w:rsidR="00455575" w:rsidRPr="002F3F92" w:rsidRDefault="00DF6BA3" w:rsidP="002E4BF1">
            <w:pPr>
              <w:pStyle w:val="Zawartotabeli"/>
              <w:spacing w:line="276" w:lineRule="auto"/>
              <w:ind w:left="645" w:right="60"/>
              <w:rPr>
                <w:rFonts w:cs="Times New Roman"/>
                <w:sz w:val="20"/>
                <w:szCs w:val="20"/>
              </w:rPr>
            </w:pPr>
            <w:r w:rsidRPr="002F3F92">
              <w:rPr>
                <w:rFonts w:cs="Times New Roman"/>
                <w:color w:val="000000"/>
                <w:sz w:val="20"/>
                <w:szCs w:val="20"/>
                <w:lang w:val="pl-PL"/>
              </w:rPr>
              <w:t>dotacja</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1984046E"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22298</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78AAB498"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22298</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47DF13BE"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4135</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540548D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4135</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9C88B1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18163</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D8CDE87"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18163</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041AD79"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A8B8EC"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r w:rsidR="00455575" w:rsidRPr="002F3F92" w14:paraId="6BAD6188" w14:textId="77777777" w:rsidTr="002E4BF1">
        <w:tc>
          <w:tcPr>
            <w:tcW w:w="2210" w:type="dxa"/>
            <w:tcBorders>
              <w:left w:val="single" w:sz="2" w:space="0" w:color="000000"/>
              <w:bottom w:val="single" w:sz="2" w:space="0" w:color="000000"/>
            </w:tcBorders>
            <w:shd w:val="clear" w:color="auto" w:fill="F2F2F2"/>
            <w:tcMar>
              <w:top w:w="55" w:type="dxa"/>
              <w:left w:w="55" w:type="dxa"/>
              <w:bottom w:w="55" w:type="dxa"/>
              <w:right w:w="55" w:type="dxa"/>
            </w:tcMar>
          </w:tcPr>
          <w:p w14:paraId="73605DB7" w14:textId="77777777" w:rsidR="00455575" w:rsidRPr="002F3F92" w:rsidRDefault="00DF6BA3" w:rsidP="002E4BF1">
            <w:pPr>
              <w:pStyle w:val="Zawartotabeli"/>
              <w:spacing w:line="276" w:lineRule="auto"/>
              <w:rPr>
                <w:rFonts w:cs="Times New Roman"/>
                <w:sz w:val="20"/>
                <w:szCs w:val="20"/>
              </w:rPr>
            </w:pPr>
            <w:r w:rsidRPr="002F3F92">
              <w:rPr>
                <w:rFonts w:cs="Times New Roman"/>
                <w:b/>
                <w:bCs/>
                <w:color w:val="000000"/>
                <w:sz w:val="20"/>
                <w:szCs w:val="20"/>
                <w:lang w:val="pl-PL"/>
              </w:rPr>
              <w:t>Koszt jednego posiłku</w:t>
            </w:r>
          </w:p>
        </w:tc>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14:paraId="52F8383B"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5,81</w:t>
            </w:r>
          </w:p>
        </w:tc>
        <w:tc>
          <w:tcPr>
            <w:tcW w:w="708" w:type="dxa"/>
            <w:tcBorders>
              <w:left w:val="single" w:sz="2" w:space="0" w:color="000000"/>
              <w:bottom w:val="single" w:sz="2" w:space="0" w:color="000000"/>
            </w:tcBorders>
            <w:shd w:val="clear" w:color="auto" w:fill="auto"/>
            <w:tcMar>
              <w:top w:w="55" w:type="dxa"/>
              <w:left w:w="55" w:type="dxa"/>
              <w:bottom w:w="55" w:type="dxa"/>
              <w:right w:w="55" w:type="dxa"/>
            </w:tcMar>
          </w:tcPr>
          <w:p w14:paraId="179207ED"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5,81</w:t>
            </w:r>
          </w:p>
        </w:tc>
        <w:tc>
          <w:tcPr>
            <w:tcW w:w="709" w:type="dxa"/>
            <w:tcBorders>
              <w:left w:val="single" w:sz="2" w:space="0" w:color="000000"/>
              <w:bottom w:val="single" w:sz="2" w:space="0" w:color="000000"/>
            </w:tcBorders>
            <w:shd w:val="clear" w:color="auto" w:fill="auto"/>
            <w:tcMar>
              <w:top w:w="55" w:type="dxa"/>
              <w:left w:w="55" w:type="dxa"/>
              <w:bottom w:w="55" w:type="dxa"/>
              <w:right w:w="55" w:type="dxa"/>
            </w:tcMar>
          </w:tcPr>
          <w:p w14:paraId="5846D66E"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7,39</w:t>
            </w: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14:paraId="309D10CE"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7,39</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49A7652"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5,57</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4B9E635"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5,57</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AC13E7E" w14:textId="77777777" w:rsidR="00455575" w:rsidRPr="002F3F92" w:rsidRDefault="00DF6BA3" w:rsidP="002E4BF1">
            <w:pPr>
              <w:pStyle w:val="Zawartotabeli"/>
              <w:spacing w:line="276" w:lineRule="auto"/>
              <w:jc w:val="right"/>
              <w:rPr>
                <w:rFonts w:cs="Times New Roman"/>
                <w:b/>
                <w:bCs/>
                <w:color w:val="000000"/>
                <w:sz w:val="20"/>
                <w:szCs w:val="20"/>
                <w:lang w:val="pl-PL"/>
              </w:rPr>
            </w:pPr>
            <w:r w:rsidRPr="002F3F92">
              <w:rPr>
                <w:rFonts w:cs="Times New Roman"/>
                <w:b/>
                <w:bCs/>
                <w:color w:val="000000"/>
                <w:sz w:val="20"/>
                <w:szCs w:val="20"/>
                <w:lang w:val="pl-PL"/>
              </w:rPr>
              <w:t>0</w:t>
            </w:r>
          </w:p>
        </w:tc>
        <w:tc>
          <w:tcPr>
            <w:tcW w:w="98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2874D4E" w14:textId="77777777" w:rsidR="00455575" w:rsidRPr="002F3F92" w:rsidRDefault="00DF6BA3" w:rsidP="002E4BF1">
            <w:pPr>
              <w:pStyle w:val="Zawartotabeli"/>
              <w:spacing w:line="276" w:lineRule="auto"/>
              <w:jc w:val="right"/>
              <w:rPr>
                <w:rFonts w:cs="Times New Roman"/>
                <w:sz w:val="20"/>
                <w:szCs w:val="20"/>
              </w:rPr>
            </w:pPr>
            <w:r w:rsidRPr="002F3F92">
              <w:rPr>
                <w:rFonts w:cs="Times New Roman"/>
                <w:b/>
                <w:bCs/>
                <w:color w:val="000000"/>
                <w:sz w:val="20"/>
                <w:szCs w:val="20"/>
                <w:lang w:val="pl-PL"/>
              </w:rPr>
              <w:t>0</w:t>
            </w:r>
          </w:p>
        </w:tc>
      </w:tr>
    </w:tbl>
    <w:p w14:paraId="75838115" w14:textId="77777777" w:rsidR="00455575" w:rsidRPr="002F3F92" w:rsidRDefault="00455575">
      <w:pPr>
        <w:shd w:val="clear" w:color="auto" w:fill="FFFFFF"/>
        <w:spacing w:line="276" w:lineRule="auto"/>
        <w:rPr>
          <w:rFonts w:ascii="Times New Roman" w:hAnsi="Times New Roman" w:cs="Times New Roman"/>
          <w:b/>
          <w:color w:val="FF0000"/>
        </w:rPr>
      </w:pPr>
    </w:p>
    <w:p w14:paraId="50FC0B5F" w14:textId="0C5123F7" w:rsidR="00455575" w:rsidRPr="002F3F92" w:rsidRDefault="00DF6BA3">
      <w:pPr>
        <w:pStyle w:val="Nagwek2"/>
        <w:keepNext/>
        <w:keepLines/>
        <w:spacing w:after="0" w:line="360" w:lineRule="auto"/>
        <w:ind w:firstLine="708"/>
        <w:outlineLvl w:val="9"/>
      </w:pPr>
      <w:bookmarkStart w:id="15" w:name="bookmark17"/>
      <w:r w:rsidRPr="002F3F92">
        <w:rPr>
          <w:rFonts w:eastAsia="Andale Sans UI"/>
          <w:b w:val="0"/>
          <w:bCs w:val="0"/>
          <w:sz w:val="24"/>
          <w:szCs w:val="24"/>
        </w:rPr>
        <w:t>W ramach ww. programu objęto</w:t>
      </w:r>
      <w:r w:rsidRPr="002F3F92">
        <w:rPr>
          <w:rFonts w:eastAsia="Andale Sans UI"/>
          <w:b w:val="0"/>
          <w:bCs w:val="0"/>
          <w:i/>
          <w:iCs/>
          <w:sz w:val="24"/>
          <w:szCs w:val="24"/>
        </w:rPr>
        <w:t xml:space="preserve"> </w:t>
      </w:r>
      <w:r w:rsidRPr="002F3F92">
        <w:rPr>
          <w:rFonts w:eastAsia="Andale Sans UI"/>
          <w:b w:val="0"/>
          <w:bCs w:val="0"/>
          <w:sz w:val="24"/>
          <w:szCs w:val="24"/>
        </w:rPr>
        <w:t xml:space="preserve">47 osób. </w:t>
      </w:r>
      <w:r w:rsidRPr="002F3F92">
        <w:rPr>
          <w:rFonts w:eastAsia="Andale Sans UI"/>
          <w:b w:val="0"/>
          <w:bCs w:val="0"/>
          <w:sz w:val="24"/>
          <w:szCs w:val="24"/>
          <w:lang w:eastAsia="fa-IR" w:bidi="fa-IR"/>
        </w:rPr>
        <w:t xml:space="preserve">Pomoc w formie dożywiania w szkołach podstawowych realizowana była w formie jednego dania gorącego w postaci zupy, zaś w większości przedszkoli w postaci zupy i drugiego dania. Na posiłki i zasiłki celowe na zakup żywności w ramach programu „Pomoc państwa w zakresie </w:t>
      </w:r>
      <w:r w:rsidRPr="002F3F92">
        <w:rPr>
          <w:rFonts w:eastAsia="Andale Sans UI"/>
          <w:b w:val="0"/>
          <w:bCs w:val="0"/>
          <w:color w:val="auto"/>
          <w:sz w:val="24"/>
          <w:szCs w:val="24"/>
          <w:lang w:eastAsia="fa-IR" w:bidi="fa-IR"/>
        </w:rPr>
        <w:t>dożywiania” wydatkowano 50</w:t>
      </w:r>
      <w:r w:rsidR="001069ED" w:rsidRPr="002F3F92">
        <w:rPr>
          <w:rFonts w:eastAsia="Andale Sans UI"/>
          <w:b w:val="0"/>
          <w:bCs w:val="0"/>
          <w:color w:val="auto"/>
          <w:sz w:val="24"/>
          <w:szCs w:val="24"/>
          <w:lang w:eastAsia="fa-IR" w:bidi="fa-IR"/>
        </w:rPr>
        <w:t> </w:t>
      </w:r>
      <w:r w:rsidRPr="002F3F92">
        <w:rPr>
          <w:rFonts w:eastAsia="Andale Sans UI"/>
          <w:b w:val="0"/>
          <w:bCs w:val="0"/>
          <w:color w:val="auto"/>
          <w:sz w:val="24"/>
          <w:szCs w:val="24"/>
          <w:lang w:eastAsia="fa-IR" w:bidi="fa-IR"/>
        </w:rPr>
        <w:t>330</w:t>
      </w:r>
      <w:r w:rsidR="001069ED" w:rsidRPr="002F3F92">
        <w:rPr>
          <w:rFonts w:eastAsia="Andale Sans UI"/>
          <w:b w:val="0"/>
          <w:bCs w:val="0"/>
          <w:color w:val="auto"/>
          <w:sz w:val="24"/>
          <w:szCs w:val="24"/>
          <w:lang w:eastAsia="fa-IR" w:bidi="fa-IR"/>
        </w:rPr>
        <w:t>,00</w:t>
      </w:r>
      <w:r w:rsidRPr="002F3F92">
        <w:rPr>
          <w:rFonts w:eastAsia="Andale Sans UI"/>
          <w:b w:val="0"/>
          <w:bCs w:val="0"/>
          <w:color w:val="auto"/>
          <w:sz w:val="24"/>
          <w:szCs w:val="24"/>
          <w:lang w:eastAsia="fa-IR" w:bidi="fa-IR"/>
        </w:rPr>
        <w:t xml:space="preserve"> zł, z czego kwotę</w:t>
      </w:r>
      <w:r w:rsidRPr="002F3F92">
        <w:rPr>
          <w:rFonts w:eastAsia="Andale Sans UI"/>
          <w:b w:val="0"/>
          <w:bCs w:val="0"/>
          <w:color w:val="auto"/>
          <w:sz w:val="24"/>
          <w:szCs w:val="24"/>
          <w:lang w:eastAsia="fa-IR" w:bidi="fa-IR"/>
        </w:rPr>
        <w:br/>
        <w:t>27</w:t>
      </w:r>
      <w:r w:rsidR="001069ED" w:rsidRPr="002F3F92">
        <w:rPr>
          <w:rFonts w:eastAsia="Andale Sans UI"/>
          <w:b w:val="0"/>
          <w:bCs w:val="0"/>
          <w:color w:val="auto"/>
          <w:sz w:val="24"/>
          <w:szCs w:val="24"/>
          <w:lang w:eastAsia="fa-IR" w:bidi="fa-IR"/>
        </w:rPr>
        <w:t> </w:t>
      </w:r>
      <w:r w:rsidRPr="002F3F92">
        <w:rPr>
          <w:rFonts w:eastAsia="Andale Sans UI"/>
          <w:b w:val="0"/>
          <w:bCs w:val="0"/>
          <w:color w:val="auto"/>
          <w:sz w:val="24"/>
          <w:szCs w:val="24"/>
          <w:lang w:eastAsia="fa-IR" w:bidi="fa-IR"/>
        </w:rPr>
        <w:t>298</w:t>
      </w:r>
      <w:r w:rsidR="001069ED" w:rsidRPr="002F3F92">
        <w:rPr>
          <w:rFonts w:eastAsia="Andale Sans UI"/>
          <w:b w:val="0"/>
          <w:bCs w:val="0"/>
          <w:color w:val="auto"/>
          <w:sz w:val="24"/>
          <w:szCs w:val="24"/>
          <w:lang w:eastAsia="fa-IR" w:bidi="fa-IR"/>
        </w:rPr>
        <w:t>,00</w:t>
      </w:r>
      <w:r w:rsidRPr="002F3F92">
        <w:rPr>
          <w:rFonts w:eastAsia="Andale Sans UI"/>
          <w:b w:val="0"/>
          <w:bCs w:val="0"/>
          <w:color w:val="auto"/>
          <w:sz w:val="24"/>
          <w:szCs w:val="24"/>
          <w:lang w:eastAsia="fa-IR" w:bidi="fa-IR"/>
        </w:rPr>
        <w:t xml:space="preserve"> zł</w:t>
      </w:r>
      <w:r w:rsidRPr="002F3F92">
        <w:rPr>
          <w:rFonts w:eastAsia="Andale Sans UI"/>
          <w:color w:val="auto"/>
          <w:sz w:val="24"/>
          <w:szCs w:val="24"/>
          <w:lang w:eastAsia="fa-IR" w:bidi="fa-IR"/>
        </w:rPr>
        <w:t xml:space="preserve"> </w:t>
      </w:r>
      <w:r w:rsidRPr="002F3F92">
        <w:rPr>
          <w:rFonts w:eastAsia="Andale Sans UI"/>
          <w:b w:val="0"/>
          <w:bCs w:val="0"/>
          <w:color w:val="auto"/>
          <w:sz w:val="24"/>
          <w:szCs w:val="24"/>
          <w:lang w:eastAsia="fa-IR" w:bidi="fa-IR"/>
        </w:rPr>
        <w:t xml:space="preserve">stanowiła dotacja, a pozostała część to udział środków </w:t>
      </w:r>
      <w:r w:rsidRPr="002F3F92">
        <w:rPr>
          <w:rFonts w:eastAsia="Andale Sans UI"/>
          <w:b w:val="0"/>
          <w:bCs w:val="0"/>
          <w:sz w:val="24"/>
          <w:szCs w:val="24"/>
          <w:lang w:eastAsia="fa-IR" w:bidi="fa-IR"/>
        </w:rPr>
        <w:t>własnych w programie.</w:t>
      </w:r>
    </w:p>
    <w:p w14:paraId="704D2861" w14:textId="77777777" w:rsidR="00455575" w:rsidRPr="002F3F92" w:rsidRDefault="00455575">
      <w:pPr>
        <w:pStyle w:val="Nagwek2"/>
        <w:keepNext/>
        <w:keepLines/>
        <w:spacing w:after="0" w:line="360" w:lineRule="auto"/>
        <w:jc w:val="left"/>
        <w:outlineLvl w:val="9"/>
        <w:rPr>
          <w:sz w:val="24"/>
          <w:szCs w:val="24"/>
        </w:rPr>
      </w:pPr>
    </w:p>
    <w:p w14:paraId="5B130E84" w14:textId="77777777" w:rsidR="00455575" w:rsidRPr="002F3F92" w:rsidRDefault="00DF6BA3">
      <w:pPr>
        <w:pStyle w:val="Nagwek2"/>
        <w:keepNext/>
        <w:keepLines/>
        <w:spacing w:after="0" w:line="360" w:lineRule="auto"/>
        <w:jc w:val="left"/>
        <w:outlineLvl w:val="9"/>
        <w:rPr>
          <w:sz w:val="24"/>
          <w:szCs w:val="24"/>
        </w:rPr>
      </w:pPr>
      <w:r w:rsidRPr="002F3F92">
        <w:rPr>
          <w:sz w:val="24"/>
          <w:szCs w:val="24"/>
        </w:rPr>
        <w:t>Stypendia i zasiłki szkolne.</w:t>
      </w:r>
      <w:bookmarkEnd w:id="15"/>
    </w:p>
    <w:p w14:paraId="0520D2C5" w14:textId="675923D0" w:rsidR="00455575" w:rsidRPr="002F3F92" w:rsidRDefault="00DF6BA3" w:rsidP="00F76E38">
      <w:pPr>
        <w:shd w:val="clear" w:color="auto" w:fill="FFFFFF"/>
        <w:spacing w:after="240" w:line="360" w:lineRule="auto"/>
        <w:ind w:right="440" w:firstLine="708"/>
        <w:jc w:val="both"/>
        <w:rPr>
          <w:rFonts w:ascii="Times New Roman" w:hAnsi="Times New Roman" w:cs="Times New Roman"/>
        </w:rPr>
      </w:pPr>
      <w:r w:rsidRPr="002F3F92">
        <w:rPr>
          <w:rFonts w:ascii="Times New Roman" w:hAnsi="Times New Roman" w:cs="Times New Roman"/>
          <w:color w:val="000000"/>
          <w:shd w:val="clear" w:color="auto" w:fill="FFFFFF"/>
        </w:rPr>
        <w:t xml:space="preserve">Pomocą materialną o charakterze socjalnym dla uczniów zamieszkałych na terenie Gminy Czerwin w 2024 roku w formie stypendiów </w:t>
      </w:r>
      <w:r w:rsidRPr="002F3F92">
        <w:rPr>
          <w:rFonts w:ascii="Times New Roman" w:hAnsi="Times New Roman" w:cs="Times New Roman"/>
          <w:shd w:val="clear" w:color="auto" w:fill="FFFFFF"/>
        </w:rPr>
        <w:t xml:space="preserve">objęto </w:t>
      </w:r>
      <w:r w:rsidRPr="002F3F92">
        <w:rPr>
          <w:rStyle w:val="Teksttreci2Pogrubienie"/>
          <w:rFonts w:eastAsia="Microsoft Sans Serif"/>
          <w:b w:val="0"/>
          <w:bCs w:val="0"/>
          <w:color w:val="auto"/>
          <w:shd w:val="clear" w:color="auto" w:fill="FFFFFF"/>
          <w:vertAlign w:val="baseline"/>
        </w:rPr>
        <w:t>43</w:t>
      </w:r>
      <w:r w:rsidRPr="002F3F92">
        <w:rPr>
          <w:rStyle w:val="Teksttreci2Pogrubienie"/>
          <w:rFonts w:eastAsia="Microsoft Sans Serif"/>
          <w:color w:val="auto"/>
          <w:shd w:val="clear" w:color="auto" w:fill="FFFFFF"/>
          <w:vertAlign w:val="baseline"/>
        </w:rPr>
        <w:t xml:space="preserve"> </w:t>
      </w:r>
      <w:r w:rsidRPr="002F3F92">
        <w:rPr>
          <w:rFonts w:ascii="Times New Roman" w:hAnsi="Times New Roman" w:cs="Times New Roman"/>
          <w:shd w:val="clear" w:color="auto" w:fill="FFFFFF"/>
        </w:rPr>
        <w:t>uczniów.</w:t>
      </w:r>
      <w:r w:rsidRPr="002F3F92">
        <w:rPr>
          <w:rFonts w:ascii="Times New Roman" w:hAnsi="Times New Roman" w:cs="Times New Roman"/>
        </w:rPr>
        <w:t xml:space="preserve"> </w:t>
      </w:r>
      <w:r w:rsidRPr="002F3F92">
        <w:rPr>
          <w:rFonts w:ascii="Times New Roman" w:hAnsi="Times New Roman" w:cs="Times New Roman"/>
          <w:color w:val="000000"/>
          <w:shd w:val="clear" w:color="auto" w:fill="FFFFFF"/>
        </w:rPr>
        <w:t xml:space="preserve">Na ten cel </w:t>
      </w:r>
      <w:r w:rsidRPr="002F3F92">
        <w:rPr>
          <w:rFonts w:ascii="Times New Roman" w:hAnsi="Times New Roman" w:cs="Times New Roman"/>
          <w:shd w:val="clear" w:color="auto" w:fill="FFFFFF"/>
        </w:rPr>
        <w:t xml:space="preserve">wydatkowano </w:t>
      </w:r>
      <w:r w:rsidRPr="002F3F92">
        <w:rPr>
          <w:rStyle w:val="Teksttreci2Pogrubienie"/>
          <w:rFonts w:eastAsia="Microsoft Sans Serif"/>
          <w:b w:val="0"/>
          <w:bCs w:val="0"/>
          <w:color w:val="auto"/>
          <w:shd w:val="clear" w:color="auto" w:fill="FFFFFF"/>
          <w:vertAlign w:val="baseline"/>
        </w:rPr>
        <w:t>43706</w:t>
      </w:r>
      <w:r w:rsidR="001069ED" w:rsidRPr="002F3F92">
        <w:rPr>
          <w:rStyle w:val="Teksttreci2Pogrubienie"/>
          <w:rFonts w:eastAsia="Microsoft Sans Serif"/>
          <w:b w:val="0"/>
          <w:bCs w:val="0"/>
          <w:color w:val="auto"/>
          <w:shd w:val="clear" w:color="auto" w:fill="FFFFFF"/>
          <w:vertAlign w:val="baseline"/>
        </w:rPr>
        <w:t>,00</w:t>
      </w:r>
      <w:r w:rsidRPr="002F3F92">
        <w:rPr>
          <w:rStyle w:val="Teksttreci2Pogrubienie"/>
          <w:rFonts w:eastAsia="Microsoft Sans Serif"/>
          <w:b w:val="0"/>
          <w:bCs w:val="0"/>
          <w:color w:val="auto"/>
          <w:shd w:val="clear" w:color="auto" w:fill="FFFFFF"/>
          <w:vertAlign w:val="baseline"/>
        </w:rPr>
        <w:t xml:space="preserve"> zł</w:t>
      </w:r>
      <w:r w:rsidRPr="002F3F92">
        <w:rPr>
          <w:rFonts w:ascii="Times New Roman" w:hAnsi="Times New Roman" w:cs="Times New Roman"/>
          <w:shd w:val="clear" w:color="auto" w:fill="FFFFFF"/>
        </w:rPr>
        <w:t xml:space="preserve"> czego kwotę 34964,80 </w:t>
      </w:r>
      <w:r w:rsidRPr="002F3F92">
        <w:rPr>
          <w:rStyle w:val="Teksttreci2Pogrubienie"/>
          <w:rFonts w:eastAsia="Microsoft Sans Serif"/>
          <w:b w:val="0"/>
          <w:bCs w:val="0"/>
          <w:color w:val="auto"/>
          <w:shd w:val="clear" w:color="auto" w:fill="FFFFFF"/>
          <w:vertAlign w:val="baseline"/>
        </w:rPr>
        <w:t xml:space="preserve">zł </w:t>
      </w:r>
      <w:r w:rsidRPr="002F3F92">
        <w:rPr>
          <w:rFonts w:ascii="Times New Roman" w:hAnsi="Times New Roman" w:cs="Times New Roman"/>
          <w:color w:val="000000"/>
          <w:shd w:val="clear" w:color="auto" w:fill="FFFFFF"/>
        </w:rPr>
        <w:t xml:space="preserve">stanowiła dotacja, a pozostała część to udział </w:t>
      </w:r>
      <w:r w:rsidRPr="002F3F92">
        <w:rPr>
          <w:rFonts w:ascii="Times New Roman" w:hAnsi="Times New Roman" w:cs="Times New Roman"/>
          <w:color w:val="000000"/>
          <w:shd w:val="clear" w:color="auto" w:fill="FFFFFF"/>
        </w:rPr>
        <w:t>środków własnych w programie. Poniższa tabela przedstawia szczegółowe zestawienie pomocy materialnej dla uczniów.</w:t>
      </w:r>
      <w:r w:rsidRPr="002F3F92">
        <w:rPr>
          <w:rFonts w:ascii="Times New Roman" w:hAnsi="Times New Roman" w:cs="Times New Roman"/>
          <w:color w:val="000000"/>
          <w:shd w:val="clear" w:color="auto" w:fill="FFFFFF"/>
        </w:rPr>
        <w:tab/>
      </w:r>
    </w:p>
    <w:p w14:paraId="2EAFA2E7" w14:textId="73F7DB4F" w:rsidR="00455575" w:rsidRPr="002F3F92" w:rsidRDefault="00DF6BA3" w:rsidP="00C349E1">
      <w:pPr>
        <w:pStyle w:val="Standard"/>
        <w:spacing w:line="360" w:lineRule="auto"/>
        <w:jc w:val="both"/>
        <w:rPr>
          <w:rFonts w:ascii="Times New Roman" w:hAnsi="Times New Roman" w:cs="Times New Roman"/>
          <w:b/>
        </w:rPr>
      </w:pPr>
      <w:r w:rsidRPr="002F3F92">
        <w:rPr>
          <w:rFonts w:ascii="Times New Roman" w:hAnsi="Times New Roman" w:cs="Times New Roman"/>
          <w:b/>
        </w:rPr>
        <w:t>Wynagrodzenie za sprawowanie opieki</w:t>
      </w:r>
      <w:r w:rsidR="001069ED" w:rsidRPr="002F3F92">
        <w:rPr>
          <w:rFonts w:ascii="Times New Roman" w:hAnsi="Times New Roman" w:cs="Times New Roman"/>
          <w:b/>
        </w:rPr>
        <w:t xml:space="preserve"> i kurateli</w:t>
      </w:r>
    </w:p>
    <w:p w14:paraId="2F3EB7B6" w14:textId="77777777" w:rsidR="00C349E1" w:rsidRPr="002F3F92" w:rsidRDefault="00C349E1" w:rsidP="00C349E1">
      <w:pPr>
        <w:pStyle w:val="Standard"/>
        <w:spacing w:line="360" w:lineRule="auto"/>
        <w:ind w:firstLine="708"/>
        <w:jc w:val="both"/>
        <w:rPr>
          <w:rFonts w:ascii="Times New Roman" w:hAnsi="Times New Roman" w:cs="Times New Roman"/>
        </w:rPr>
      </w:pPr>
      <w:r w:rsidRPr="002F3F92">
        <w:rPr>
          <w:rFonts w:ascii="Times New Roman" w:hAnsi="Times New Roman" w:cs="Times New Roman"/>
        </w:rPr>
        <w:t xml:space="preserve">Osobie sprawującej opiekę nad osobą niesamodzielną częściowo lub całkowicie ubezwłasnowolnioną może przysługiwać na jej wniosek wynagrodzenie. </w:t>
      </w:r>
    </w:p>
    <w:p w14:paraId="141A9FAE" w14:textId="0895107C" w:rsidR="00C349E1" w:rsidRPr="002F3F92" w:rsidRDefault="00C349E1" w:rsidP="00C349E1">
      <w:pPr>
        <w:spacing w:line="360" w:lineRule="auto"/>
        <w:jc w:val="both"/>
        <w:rPr>
          <w:rFonts w:ascii="Times New Roman" w:hAnsi="Times New Roman" w:cs="Times New Roman"/>
        </w:rPr>
      </w:pPr>
      <w:r w:rsidRPr="00E1333E">
        <w:rPr>
          <w:rFonts w:ascii="Times New Roman" w:hAnsi="Times New Roman" w:cs="Times New Roman"/>
        </w:rPr>
        <w:t xml:space="preserve">Wynagrodzenie należne opiekunowi prawnemu z tytułu sprawowania opieki </w:t>
      </w:r>
      <w:r w:rsidRPr="002F3F92">
        <w:rPr>
          <w:rFonts w:ascii="Times New Roman" w:hAnsi="Times New Roman" w:cs="Times New Roman"/>
        </w:rPr>
        <w:t xml:space="preserve">nad osobą całkowicie ubezwłasnowolnioną </w:t>
      </w:r>
      <w:r w:rsidRPr="00E1333E">
        <w:rPr>
          <w:rFonts w:ascii="Times New Roman" w:hAnsi="Times New Roman" w:cs="Times New Roman"/>
        </w:rPr>
        <w:t>wypłaca się w wysokości ustalonej przez sąd</w:t>
      </w:r>
      <w:r w:rsidRPr="002F3F92">
        <w:rPr>
          <w:rFonts w:ascii="Times New Roman" w:hAnsi="Times New Roman" w:cs="Times New Roman"/>
        </w:rPr>
        <w:t xml:space="preserve"> i </w:t>
      </w:r>
      <w:r w:rsidRPr="00E1333E">
        <w:rPr>
          <w:rFonts w:ascii="Times New Roman" w:hAnsi="Times New Roman" w:cs="Times New Roman"/>
        </w:rPr>
        <w:t xml:space="preserve">należy do zadań zleconych </w:t>
      </w:r>
      <w:r w:rsidR="002E4BF1">
        <w:rPr>
          <w:rFonts w:ascii="Times New Roman" w:hAnsi="Times New Roman" w:cs="Times New Roman"/>
        </w:rPr>
        <w:t xml:space="preserve">                     </w:t>
      </w:r>
      <w:r w:rsidRPr="00E1333E">
        <w:rPr>
          <w:rFonts w:ascii="Times New Roman" w:hAnsi="Times New Roman" w:cs="Times New Roman"/>
        </w:rPr>
        <w:t>z administracji rządowej realizowanych przez gminę.</w:t>
      </w:r>
    </w:p>
    <w:p w14:paraId="5C6C9287" w14:textId="77777777" w:rsidR="00C349E1" w:rsidRPr="002F3F92" w:rsidRDefault="00C349E1" w:rsidP="00C349E1">
      <w:pPr>
        <w:spacing w:line="360" w:lineRule="auto"/>
        <w:jc w:val="both"/>
        <w:rPr>
          <w:rFonts w:ascii="Times New Roman" w:hAnsi="Times New Roman" w:cs="Times New Roman"/>
        </w:rPr>
      </w:pPr>
      <w:r w:rsidRPr="002F3F92">
        <w:rPr>
          <w:rFonts w:ascii="Times New Roman" w:hAnsi="Times New Roman" w:cs="Times New Roman"/>
        </w:rPr>
        <w:t xml:space="preserve">Wynagrodzenia kuratorowi osoby częściowo ubezwłasnowolnionej </w:t>
      </w:r>
      <w:r w:rsidRPr="00E1333E">
        <w:rPr>
          <w:rFonts w:ascii="Times New Roman" w:hAnsi="Times New Roman" w:cs="Times New Roman"/>
        </w:rPr>
        <w:t>wypłaca się w wysokości ustalonej przez sąd</w:t>
      </w:r>
      <w:r w:rsidRPr="002F3F92">
        <w:rPr>
          <w:rFonts w:ascii="Times New Roman" w:hAnsi="Times New Roman" w:cs="Times New Roman"/>
        </w:rPr>
        <w:t xml:space="preserve"> ze środków publicznych przez gminę, na której spoczywa obowiązek wypłaty tego wynagrodzenia.</w:t>
      </w:r>
    </w:p>
    <w:p w14:paraId="4C3E2759" w14:textId="77777777" w:rsidR="00C349E1" w:rsidRPr="002F3F92" w:rsidRDefault="00C349E1" w:rsidP="00C349E1">
      <w:pPr>
        <w:spacing w:line="360" w:lineRule="auto"/>
        <w:jc w:val="both"/>
        <w:rPr>
          <w:rFonts w:ascii="Times New Roman" w:hAnsi="Times New Roman" w:cs="Times New Roman"/>
        </w:rPr>
      </w:pPr>
      <w:r w:rsidRPr="00E1333E">
        <w:rPr>
          <w:rFonts w:ascii="Times New Roman" w:hAnsi="Times New Roman" w:cs="Times New Roman"/>
        </w:rPr>
        <w:t xml:space="preserve">Udzielenie świadczeń w postaci wynagrodzenia za sprawowanie opieki nie wymaga przeprowadzenia </w:t>
      </w:r>
      <w:r w:rsidRPr="00E1333E">
        <w:rPr>
          <w:rFonts w:ascii="Times New Roman" w:hAnsi="Times New Roman" w:cs="Times New Roman"/>
        </w:rPr>
        <w:lastRenderedPageBreak/>
        <w:t>rodzinnego wywiadu środowiskowego oraz wydania decyzji administracyjnej.</w:t>
      </w:r>
    </w:p>
    <w:p w14:paraId="311A63F7" w14:textId="77777777" w:rsidR="00C349E1" w:rsidRPr="002F3F92" w:rsidRDefault="00C349E1" w:rsidP="00F76E38">
      <w:pPr>
        <w:pStyle w:val="Standard"/>
        <w:spacing w:line="360" w:lineRule="auto"/>
        <w:jc w:val="both"/>
        <w:rPr>
          <w:rFonts w:ascii="Times New Roman" w:hAnsi="Times New Roman" w:cs="Times New Roman"/>
        </w:rPr>
      </w:pPr>
      <w:r w:rsidRPr="002F3F92">
        <w:rPr>
          <w:rFonts w:ascii="Times New Roman" w:hAnsi="Times New Roman" w:cs="Times New Roman"/>
        </w:rPr>
        <w:t>W 2024 roku wypłacano 1 osobie w/w świadczenia według poniższego zestawienia:</w:t>
      </w:r>
    </w:p>
    <w:p w14:paraId="5C79CCED" w14:textId="77777777" w:rsidR="00C349E1" w:rsidRPr="002F3F92" w:rsidRDefault="00C349E1" w:rsidP="00C349E1">
      <w:pPr>
        <w:pStyle w:val="Standard"/>
        <w:numPr>
          <w:ilvl w:val="0"/>
          <w:numId w:val="18"/>
        </w:numPr>
        <w:spacing w:line="360" w:lineRule="auto"/>
        <w:ind w:left="284" w:hanging="284"/>
        <w:jc w:val="both"/>
        <w:rPr>
          <w:rFonts w:ascii="Times New Roman" w:hAnsi="Times New Roman" w:cs="Times New Roman"/>
        </w:rPr>
      </w:pPr>
      <w:r w:rsidRPr="002F3F92">
        <w:rPr>
          <w:rFonts w:ascii="Times New Roman" w:hAnsi="Times New Roman" w:cs="Times New Roman"/>
        </w:rPr>
        <w:t>Wynagrodzenie za sprawowanie opieki w wysokości 21 173,96 zł.</w:t>
      </w:r>
    </w:p>
    <w:p w14:paraId="47B783E7" w14:textId="77777777" w:rsidR="00C349E1" w:rsidRDefault="00C349E1" w:rsidP="00C349E1">
      <w:pPr>
        <w:pStyle w:val="Standard"/>
        <w:numPr>
          <w:ilvl w:val="0"/>
          <w:numId w:val="18"/>
        </w:numPr>
        <w:spacing w:line="360" w:lineRule="auto"/>
        <w:ind w:left="284" w:hanging="284"/>
        <w:jc w:val="both"/>
        <w:rPr>
          <w:rFonts w:ascii="Times New Roman" w:hAnsi="Times New Roman" w:cs="Times New Roman"/>
        </w:rPr>
      </w:pPr>
      <w:r w:rsidRPr="002F3F92">
        <w:rPr>
          <w:rFonts w:ascii="Times New Roman" w:hAnsi="Times New Roman" w:cs="Times New Roman"/>
        </w:rPr>
        <w:t>Wynagrodzenie za sprawowanie opieki w wysokości 36 413,96 zł.</w:t>
      </w:r>
    </w:p>
    <w:p w14:paraId="524452A8" w14:textId="77777777" w:rsidR="002E4BF1" w:rsidRPr="002F3F92" w:rsidRDefault="002E4BF1" w:rsidP="002E4BF1">
      <w:pPr>
        <w:pStyle w:val="Standard"/>
        <w:spacing w:line="360" w:lineRule="auto"/>
        <w:ind w:left="284"/>
        <w:jc w:val="both"/>
        <w:rPr>
          <w:rFonts w:ascii="Times New Roman" w:hAnsi="Times New Roman" w:cs="Times New Roman"/>
        </w:rPr>
      </w:pPr>
    </w:p>
    <w:p w14:paraId="6A674641" w14:textId="77777777" w:rsidR="00455575" w:rsidRPr="002F3F92" w:rsidRDefault="00DF6BA3">
      <w:pPr>
        <w:pStyle w:val="Standard"/>
        <w:spacing w:line="360" w:lineRule="auto"/>
        <w:jc w:val="both"/>
        <w:rPr>
          <w:rFonts w:ascii="Times New Roman" w:hAnsi="Times New Roman" w:cs="Times New Roman"/>
          <w:b/>
        </w:rPr>
      </w:pPr>
      <w:r w:rsidRPr="002F3F92">
        <w:rPr>
          <w:rFonts w:ascii="Times New Roman" w:hAnsi="Times New Roman" w:cs="Times New Roman"/>
          <w:b/>
        </w:rPr>
        <w:t>Zespół Interdyscyplinarny ds. Przeciwdziałania Przemocy Domowej</w:t>
      </w:r>
    </w:p>
    <w:p w14:paraId="16FF22AD" w14:textId="0255F42F" w:rsidR="00455575" w:rsidRPr="002F3F92" w:rsidRDefault="00DF6BA3">
      <w:pPr>
        <w:pStyle w:val="Standard"/>
        <w:spacing w:line="360" w:lineRule="auto"/>
        <w:ind w:firstLine="708"/>
        <w:jc w:val="both"/>
        <w:rPr>
          <w:rFonts w:ascii="Times New Roman" w:hAnsi="Times New Roman" w:cs="Times New Roman"/>
        </w:rPr>
      </w:pPr>
      <w:r w:rsidRPr="002F3F92">
        <w:rPr>
          <w:rFonts w:ascii="Times New Roman" w:hAnsi="Times New Roman" w:cs="Times New Roman"/>
        </w:rPr>
        <w:t xml:space="preserve">Zgodnie z ustawą o przeciwdziałaniu przemocy domowej pracownicy Ośrodka Pomocy Społecznej w Czerwinie uczestniczą w pracach Zespołu Interdyscyplinarnego. Kierownik Ośrodka pełniący funkcję Przewodniczącego Zespołu wraz z pracownikami ośrodka i specjalistami </w:t>
      </w:r>
      <w:r w:rsidR="002E4BF1">
        <w:rPr>
          <w:rFonts w:ascii="Times New Roman" w:hAnsi="Times New Roman" w:cs="Times New Roman"/>
        </w:rPr>
        <w:t xml:space="preserve">                             </w:t>
      </w:r>
      <w:r w:rsidRPr="002F3F92">
        <w:rPr>
          <w:rFonts w:ascii="Times New Roman" w:hAnsi="Times New Roman" w:cs="Times New Roman"/>
        </w:rPr>
        <w:t>są zaangażowani we współpracę z przedstawicielami podmiotów na rzecz przeciwdziałania przemocy. Do zadań jakie są podejmowane należą w szczególności: diagnozowanie problemu przemocy</w:t>
      </w:r>
      <w:r w:rsidR="002E4BF1">
        <w:rPr>
          <w:rFonts w:ascii="Times New Roman" w:hAnsi="Times New Roman" w:cs="Times New Roman"/>
        </w:rPr>
        <w:t xml:space="preserve"> </w:t>
      </w:r>
      <w:r w:rsidRPr="002F3F92">
        <w:rPr>
          <w:rFonts w:ascii="Times New Roman" w:hAnsi="Times New Roman" w:cs="Times New Roman"/>
        </w:rPr>
        <w:t xml:space="preserve">w rodzinie, podejmowanie działań w środowisku zagrożonym przemocą, mających na celu przeciwdziałanie temu zjawisku, inicjowanie interwencji w środowisku dotkniętym przemocą, rozpowszechnianiu informacji o instytucjach, osobach i możliwościach udzielenia pomocy </w:t>
      </w:r>
      <w:r w:rsidR="002E4BF1">
        <w:rPr>
          <w:rFonts w:ascii="Times New Roman" w:hAnsi="Times New Roman" w:cs="Times New Roman"/>
        </w:rPr>
        <w:t xml:space="preserve">                            </w:t>
      </w:r>
      <w:r w:rsidRPr="002F3F92">
        <w:rPr>
          <w:rFonts w:ascii="Times New Roman" w:hAnsi="Times New Roman" w:cs="Times New Roman"/>
        </w:rPr>
        <w:t>w środowisku</w:t>
      </w:r>
      <w:r w:rsidRPr="002F3F92">
        <w:rPr>
          <w:rFonts w:ascii="Times New Roman" w:hAnsi="Times New Roman" w:cs="Times New Roman"/>
        </w:rPr>
        <w:t xml:space="preserve"> lokalnym, inicjowanie działań w stosunku do osób stosujących przemoc w rodzinie, opracowanie i realizacja planu pomocy w indywidualnych przypadkach wystąpienia przemocy </w:t>
      </w:r>
      <w:r w:rsidR="002E4BF1">
        <w:rPr>
          <w:rFonts w:ascii="Times New Roman" w:hAnsi="Times New Roman" w:cs="Times New Roman"/>
        </w:rPr>
        <w:t xml:space="preserve">                      </w:t>
      </w:r>
      <w:r w:rsidRPr="002F3F92">
        <w:rPr>
          <w:rFonts w:ascii="Times New Roman" w:hAnsi="Times New Roman" w:cs="Times New Roman"/>
        </w:rPr>
        <w:t>w rodzinie, monitorowanie sytuacji rodzin, dokumentowanie działań podejmowanych wobec rodzin oraz elektów tych działań. Wobec zgłoszenia lub podejrzenia, że osoba dorosła lub dziecko zostało dotknięte przemocą domową, wypełnia się specjalny formularz „Niebieska Karta” który wszczyna procedurę i zostaje skierowany do Pr</w:t>
      </w:r>
      <w:r w:rsidRPr="002F3F92">
        <w:rPr>
          <w:rFonts w:ascii="Times New Roman" w:hAnsi="Times New Roman" w:cs="Times New Roman"/>
        </w:rPr>
        <w:t xml:space="preserve">zewodniczącego Zespołu Interdyscyplinarnego - siedziba Ośrodka Pomocy Społecznej w Czerwinie. Zostaje powołana wtedy grupa diagnostyczno-pomocowa, składająca się z przedstawicieli jednostek organizacyjnych pomocy społecznej, gminnej komisji rozwiązywania problemów alkoholowych, Policji, Sądu, oświaty i ochrony zdrowia, która zajmuje się konkretnym </w:t>
      </w:r>
      <w:r w:rsidRPr="002F3F92">
        <w:rPr>
          <w:rFonts w:ascii="Times New Roman" w:hAnsi="Times New Roman" w:cs="Times New Roman"/>
          <w:color w:val="auto"/>
        </w:rPr>
        <w:t xml:space="preserve">przypadkiem. W 2024 roku odbyło się 7 posiedzeń Zespołu Interdyscyplinarnego </w:t>
      </w:r>
      <w:r w:rsidR="002E4BF1">
        <w:rPr>
          <w:rFonts w:ascii="Times New Roman" w:hAnsi="Times New Roman" w:cs="Times New Roman"/>
          <w:color w:val="auto"/>
        </w:rPr>
        <w:t xml:space="preserve">                     </w:t>
      </w:r>
      <w:r w:rsidRPr="002F3F92">
        <w:rPr>
          <w:rFonts w:ascii="Times New Roman" w:hAnsi="Times New Roman" w:cs="Times New Roman"/>
          <w:color w:val="auto"/>
        </w:rPr>
        <w:t xml:space="preserve">i powołano 4 grupy </w:t>
      </w:r>
      <w:proofErr w:type="spellStart"/>
      <w:r w:rsidRPr="002F3F92">
        <w:rPr>
          <w:rFonts w:ascii="Times New Roman" w:hAnsi="Times New Roman" w:cs="Times New Roman"/>
          <w:color w:val="auto"/>
        </w:rPr>
        <w:t>diagnostyczno</w:t>
      </w:r>
      <w:proofErr w:type="spellEnd"/>
      <w:r w:rsidRPr="002F3F92">
        <w:rPr>
          <w:rFonts w:ascii="Times New Roman" w:hAnsi="Times New Roman" w:cs="Times New Roman"/>
          <w:color w:val="auto"/>
        </w:rPr>
        <w:t xml:space="preserve"> – pomocowe. W ramach procedury </w:t>
      </w:r>
      <w:r w:rsidRPr="002F3F92">
        <w:rPr>
          <w:rFonts w:ascii="Times New Roman" w:hAnsi="Times New Roman" w:cs="Times New Roman"/>
          <w:color w:val="auto"/>
        </w:rPr>
        <w:t xml:space="preserve">założono 4 Procedury „Niebieskie Karty” a także kontynuowano 4 procedury z lat ubiegłych. </w:t>
      </w:r>
      <w:r w:rsidRPr="002F3F92">
        <w:rPr>
          <w:rFonts w:ascii="Times New Roman" w:hAnsi="Times New Roman" w:cs="Times New Roman"/>
        </w:rPr>
        <w:t xml:space="preserve">W 2024 roku Zespół </w:t>
      </w:r>
      <w:r w:rsidRPr="002F3F92">
        <w:rPr>
          <w:rFonts w:ascii="Times New Roman" w:hAnsi="Times New Roman" w:cs="Times New Roman"/>
          <w:color w:val="auto"/>
        </w:rPr>
        <w:t>Interdyscyplinarny zakończył 5 procedur „Niebieskie karty“ z powodu ustania przemocy domowej. Objętych pomocą Zespołu Interdyscyplinarnego było 21 osób z 8 rodzin. Wydatkowana kwota na ten cel wyniosła 10 104,02 zł z czego 4104,02 zł to były środki własne gminy.</w:t>
      </w:r>
    </w:p>
    <w:p w14:paraId="54E21260" w14:textId="77777777" w:rsidR="00455575" w:rsidRPr="002F3F92" w:rsidRDefault="00455575">
      <w:pPr>
        <w:pStyle w:val="Standard"/>
        <w:spacing w:line="360" w:lineRule="auto"/>
        <w:jc w:val="both"/>
        <w:rPr>
          <w:rFonts w:ascii="Times New Roman" w:hAnsi="Times New Roman" w:cs="Times New Roman"/>
        </w:rPr>
      </w:pPr>
    </w:p>
    <w:p w14:paraId="7FE7CA4F" w14:textId="77777777" w:rsidR="00455575" w:rsidRPr="002F3F92" w:rsidRDefault="00DF6BA3">
      <w:pPr>
        <w:pStyle w:val="Nagwek2"/>
        <w:keepNext/>
        <w:keepLines/>
        <w:spacing w:after="0" w:line="360" w:lineRule="auto"/>
        <w:outlineLvl w:val="9"/>
        <w:rPr>
          <w:sz w:val="24"/>
          <w:szCs w:val="24"/>
        </w:rPr>
      </w:pPr>
      <w:bookmarkStart w:id="16" w:name="bookmark19"/>
      <w:r w:rsidRPr="002F3F92">
        <w:rPr>
          <w:sz w:val="24"/>
          <w:szCs w:val="24"/>
        </w:rPr>
        <w:t>Praca socjalna.</w:t>
      </w:r>
      <w:bookmarkEnd w:id="16"/>
    </w:p>
    <w:p w14:paraId="7A4925F1" w14:textId="7FCE0736" w:rsidR="00455575" w:rsidRPr="002F3F92" w:rsidRDefault="00DF6BA3">
      <w:pPr>
        <w:shd w:val="clear" w:color="auto" w:fill="FFFFFF"/>
        <w:spacing w:line="360" w:lineRule="auto"/>
        <w:ind w:right="-7" w:firstLine="708"/>
        <w:jc w:val="both"/>
        <w:rPr>
          <w:rFonts w:ascii="Times New Roman" w:hAnsi="Times New Roman" w:cs="Times New Roman"/>
        </w:rPr>
      </w:pPr>
      <w:r w:rsidRPr="002F3F92">
        <w:rPr>
          <w:rFonts w:ascii="Times New Roman" w:hAnsi="Times New Roman" w:cs="Times New Roman"/>
          <w:color w:val="000000"/>
        </w:rPr>
        <w:t xml:space="preserve">Praca socjalna należy do zadań własnych gminy o charakterze obowiązkowym. </w:t>
      </w:r>
      <w:r w:rsidR="002E4BF1">
        <w:rPr>
          <w:rFonts w:ascii="Times New Roman" w:hAnsi="Times New Roman" w:cs="Times New Roman"/>
          <w:color w:val="000000"/>
        </w:rPr>
        <w:t xml:space="preserve">                         </w:t>
      </w:r>
      <w:r w:rsidRPr="002F3F92">
        <w:rPr>
          <w:rFonts w:ascii="Times New Roman" w:hAnsi="Times New Roman" w:cs="Times New Roman"/>
          <w:color w:val="000000"/>
        </w:rPr>
        <w:t xml:space="preserve">Według ustawy jest to działalność zawodowa realizowana przez pracowników socjalnych, </w:t>
      </w:r>
      <w:r w:rsidR="002E4BF1">
        <w:rPr>
          <w:rFonts w:ascii="Times New Roman" w:hAnsi="Times New Roman" w:cs="Times New Roman"/>
          <w:color w:val="000000"/>
        </w:rPr>
        <w:t xml:space="preserve">                               </w:t>
      </w:r>
      <w:r w:rsidRPr="002F3F92">
        <w:rPr>
          <w:rFonts w:ascii="Times New Roman" w:hAnsi="Times New Roman" w:cs="Times New Roman"/>
          <w:color w:val="000000"/>
        </w:rPr>
        <w:t xml:space="preserve">a prowadzona z osobami  i rodzinami w celu rozwinięcia lub wzmocnienia ich aktywności </w:t>
      </w:r>
      <w:r w:rsidR="002E4BF1">
        <w:rPr>
          <w:rFonts w:ascii="Times New Roman" w:hAnsi="Times New Roman" w:cs="Times New Roman"/>
          <w:color w:val="000000"/>
        </w:rPr>
        <w:t xml:space="preserve">                                    </w:t>
      </w:r>
      <w:r w:rsidRPr="002F3F92">
        <w:rPr>
          <w:rFonts w:ascii="Times New Roman" w:hAnsi="Times New Roman" w:cs="Times New Roman"/>
          <w:color w:val="000000"/>
        </w:rPr>
        <w:t xml:space="preserve">i samodzielności życiowej oraz odzyskania zdolności do funkcjonowania w społeczeństwie poprzez </w:t>
      </w:r>
      <w:r w:rsidRPr="002F3F92">
        <w:rPr>
          <w:rFonts w:ascii="Times New Roman" w:hAnsi="Times New Roman" w:cs="Times New Roman"/>
          <w:color w:val="000000"/>
        </w:rPr>
        <w:lastRenderedPageBreak/>
        <w:t>pełnienie odpowiednich ról społecznych a także tworzenie warunków sprzyjających temu celowi. Praca socjalna może być również prowadzona ze społecznością lokalną w celu zapewnienia</w:t>
      </w:r>
      <w:r w:rsidRPr="002F3F92">
        <w:rPr>
          <w:rFonts w:ascii="Times New Roman" w:hAnsi="Times New Roman" w:cs="Times New Roman"/>
          <w:color w:val="000000"/>
        </w:rPr>
        <w:t xml:space="preserve"> współpracy i koordynacji działań instytucji i organizacji istotnych dla zaspokojenia potrzeb członków społeczności. Głównym priorytetem w pracy socjalnej jest szybka i poprawna diagnoza sytuacji osoby, rodziny, środowiska, określająca źródła dysfunkcjonalności. Skuteczna realizacja pracy socjalnej wymaga porozumienia i współpracy osoby wspieranej i pracownika socjalnego. Może być prowadzona w oparciu o kontrakt socjalny. Praca socjalna jest świadczona osobom i rodzinom bez względu na posiadany dochód.</w:t>
      </w:r>
    </w:p>
    <w:p w14:paraId="63418875" w14:textId="2D52C9CC" w:rsidR="00455575" w:rsidRPr="002F3F92" w:rsidRDefault="00DF6BA3">
      <w:pPr>
        <w:shd w:val="clear" w:color="auto" w:fill="FFFFFF"/>
        <w:spacing w:line="360" w:lineRule="auto"/>
        <w:ind w:right="-7"/>
        <w:jc w:val="both"/>
        <w:rPr>
          <w:rFonts w:ascii="Times New Roman" w:hAnsi="Times New Roman" w:cs="Times New Roman"/>
        </w:rPr>
      </w:pPr>
      <w:r w:rsidRPr="002F3F92">
        <w:rPr>
          <w:rFonts w:ascii="Times New Roman" w:hAnsi="Times New Roman" w:cs="Times New Roman"/>
          <w:color w:val="000000"/>
        </w:rPr>
        <w:t xml:space="preserve">Ośrodek Pomocy Społecznej w Czerwinie w 2024 r. pracą socjalną objął </w:t>
      </w:r>
      <w:r w:rsidRPr="002F3F92">
        <w:rPr>
          <w:rFonts w:ascii="Times New Roman" w:hAnsi="Times New Roman" w:cs="Times New Roman"/>
        </w:rPr>
        <w:t xml:space="preserve">68 rodzin liczących 199 osób. Praca socjalna obejmowała w roku 2024 następujące zagadnienia: poprawa </w:t>
      </w:r>
      <w:r w:rsidRPr="002F3F92">
        <w:rPr>
          <w:rFonts w:ascii="Times New Roman" w:hAnsi="Times New Roman" w:cs="Times New Roman"/>
          <w:color w:val="000000"/>
        </w:rPr>
        <w:t>warunków materialnych poprzez wskazywanie możliwości wykorzystania własnych uprawnień i udzielanie pomocy w ich uzyskaniu, poprawa warunków mieszkaniowych poprzez wskazywanie możliwości                 i pomoc w spełnieniu formalności związanych m. in. z zamianą mieszkania, uzyskaniem lokalu socjalnego oraz pośredniczenie w przekazywaniu używanych mebli, sprzętu AGD, itp. poprawa stanu zdrowia i ułatwienie s</w:t>
      </w:r>
      <w:r w:rsidRPr="002F3F92">
        <w:rPr>
          <w:rFonts w:ascii="Times New Roman" w:hAnsi="Times New Roman" w:cs="Times New Roman"/>
          <w:color w:val="000000"/>
        </w:rPr>
        <w:t>zybszego zadziałania służb medycznych poprzez między innymi zamawianie lekarskich i pielęgniarskich wizyt domowych, pomocy w uzyskaniu miejsc w Domach Pomocy Społecznej, zakładach opiekuńczo - leczniczych, szpitalnych oddziałach leczenia odwykowego lub innych placówek odwykowych, zagwarantowanie osobom starszym i niepełnosprawnym opieki poprzez m. in. interwencje u członków rodziny, pomoc w zorganizowaniu prywatnych usług opiekuńczych, pomocy sąsiedzkiej itp. poprawa relacji między członkami rodziny poprzez</w:t>
      </w:r>
      <w:r w:rsidRPr="002F3F92">
        <w:rPr>
          <w:rFonts w:ascii="Times New Roman" w:hAnsi="Times New Roman" w:cs="Times New Roman"/>
          <w:color w:val="000000"/>
        </w:rPr>
        <w:t xml:space="preserve"> </w:t>
      </w:r>
      <w:r w:rsidR="002E4BF1">
        <w:rPr>
          <w:rFonts w:ascii="Times New Roman" w:hAnsi="Times New Roman" w:cs="Times New Roman"/>
          <w:color w:val="000000"/>
        </w:rPr>
        <w:t xml:space="preserve">                               </w:t>
      </w:r>
      <w:r w:rsidRPr="002F3F92">
        <w:rPr>
          <w:rFonts w:ascii="Times New Roman" w:hAnsi="Times New Roman" w:cs="Times New Roman"/>
          <w:color w:val="000000"/>
        </w:rPr>
        <w:t>m. in. mediacje w sprawach konfliktów rodzinnych, organizację dostępu do poradnictwa specjalistycznego, współpracę z policją i kuratorami sądowymi itp., pomoc w załatwianiu spraw urzędowych, organizowanie i dostarczanie paczek żywnościowych, współpraca z innymi instytucjami i organizacjami poprzez wspólne działania w zespołach na rzecz rozwiązywania problemów w rodzinach. Pracownicy Ośrodka Pomocy Społecznej działając w oparciu o pracę socjalną udzielali pomocy, która miała s</w:t>
      </w:r>
      <w:r w:rsidRPr="002F3F92">
        <w:rPr>
          <w:rFonts w:ascii="Times New Roman" w:hAnsi="Times New Roman" w:cs="Times New Roman"/>
          <w:color w:val="000000"/>
        </w:rPr>
        <w:t>łużyć wzmacnianiu, uaktywnianiu osób i rodzin w celu rozwijania ich poczucia własnej wartości, podnoszenia samooceny, poprawie zdolności podopiecznych do samodzielnego zaspokajania niezbędnych potrzeb oraz poprawie funkcjonowania w środowisku lokalnym i wykorzystywania własnych możliwości. Podopiecznych w zależności od problemów którymi są dotknięci, motywowano m. in. do podjęcia działań aktywizujących poprzez podniesienie kwalifikacji, uczestniczenie w kursach, szkoleniach a także kontynuowania nauki</w:t>
      </w:r>
      <w:r w:rsidR="002E4BF1">
        <w:rPr>
          <w:rFonts w:ascii="Times New Roman" w:hAnsi="Times New Roman" w:cs="Times New Roman"/>
          <w:color w:val="000000"/>
        </w:rPr>
        <w:t xml:space="preserve">                       </w:t>
      </w:r>
      <w:r w:rsidRPr="002F3F92">
        <w:rPr>
          <w:rFonts w:ascii="Times New Roman" w:hAnsi="Times New Roman" w:cs="Times New Roman"/>
          <w:color w:val="000000"/>
        </w:rPr>
        <w:t xml:space="preserve"> i podjęcia zatrudnienia.</w:t>
      </w:r>
    </w:p>
    <w:p w14:paraId="641CDEB9" w14:textId="77777777" w:rsidR="00455575" w:rsidRPr="002F3F92" w:rsidRDefault="00455575">
      <w:pPr>
        <w:shd w:val="clear" w:color="auto" w:fill="FFFFFF"/>
        <w:spacing w:line="360" w:lineRule="auto"/>
        <w:ind w:right="-7" w:firstLine="760"/>
        <w:rPr>
          <w:rFonts w:ascii="Times New Roman" w:hAnsi="Times New Roman" w:cs="Times New Roman"/>
          <w:color w:val="000000"/>
        </w:rPr>
      </w:pPr>
    </w:p>
    <w:p w14:paraId="42994077" w14:textId="77777777" w:rsidR="00455575" w:rsidRPr="002F3F92" w:rsidRDefault="00DF6BA3">
      <w:pPr>
        <w:pStyle w:val="Nagwek2"/>
        <w:keepNext/>
        <w:keepLines/>
        <w:spacing w:after="0" w:line="360" w:lineRule="auto"/>
        <w:outlineLvl w:val="9"/>
        <w:rPr>
          <w:sz w:val="24"/>
          <w:szCs w:val="24"/>
        </w:rPr>
      </w:pPr>
      <w:bookmarkStart w:id="17" w:name="bookmark20"/>
      <w:r w:rsidRPr="002F3F92">
        <w:rPr>
          <w:sz w:val="24"/>
          <w:szCs w:val="24"/>
        </w:rPr>
        <w:lastRenderedPageBreak/>
        <w:t>Wspieranie rodziny. Asystent rodziny.</w:t>
      </w:r>
      <w:bookmarkEnd w:id="17"/>
    </w:p>
    <w:p w14:paraId="0C4AE63B" w14:textId="77777777" w:rsidR="00455575" w:rsidRPr="002F3F92" w:rsidRDefault="00DF6BA3">
      <w:pPr>
        <w:pStyle w:val="Standard"/>
        <w:shd w:val="clear" w:color="auto" w:fill="FFFFFF"/>
        <w:spacing w:line="360" w:lineRule="auto"/>
        <w:ind w:right="-7" w:firstLine="708"/>
        <w:jc w:val="both"/>
        <w:rPr>
          <w:rFonts w:ascii="Times New Roman" w:hAnsi="Times New Roman" w:cs="Times New Roman"/>
        </w:rPr>
      </w:pPr>
      <w:r w:rsidRPr="002F3F92">
        <w:rPr>
          <w:rFonts w:ascii="Times New Roman" w:hAnsi="Times New Roman" w:cs="Times New Roman"/>
          <w:shd w:val="clear" w:color="auto" w:fill="FFFFFF"/>
        </w:rPr>
        <w:t>Dla zapewnienia realizacji nałożonych na OPS zadań wynikających z Ustawy o wspieraniu rodziny i systemie pieczy zastępczej Ośrodek Pomocy Społecznej 2024 roku zatrudniał asystenta rodziny na podstawie umowy zlecenie. Celem pracy asystenta było osiągnięcie przez rodzinę którą się opiekował, podstawowego poziomu stabilności życiowej umożliwiającej jej wychowywanie dzieci. Asystent wspierał rodziny wychowujące dzieci, w których występują problemy trudne do pokonania samodzielnie przez tę rodzinę, pomagał równi</w:t>
      </w:r>
      <w:r w:rsidRPr="002F3F92">
        <w:rPr>
          <w:rFonts w:ascii="Times New Roman" w:hAnsi="Times New Roman" w:cs="Times New Roman"/>
          <w:shd w:val="clear" w:color="auto" w:fill="FFFFFF"/>
        </w:rPr>
        <w:t xml:space="preserve">eż rodzicom ubiegającym się o odzyskanie władzy rodzicielskiej. Jego głównym zadaniem było niedopuszczenie do oddzielenia dzieci od rodziny oraz </w:t>
      </w:r>
      <w:r w:rsidRPr="002F3F92">
        <w:rPr>
          <w:rFonts w:ascii="Times New Roman" w:hAnsi="Times New Roman" w:cs="Times New Roman"/>
          <w:color w:val="auto"/>
          <w:shd w:val="clear" w:color="auto" w:fill="FFFFFF"/>
        </w:rPr>
        <w:t xml:space="preserve">podjęcie działań zmierzających do zażegnania kryzysu w rodzinie. W 2024 roku pracą asystenta objęte były 4 rodziny. </w:t>
      </w:r>
      <w:r w:rsidRPr="002F3F92">
        <w:rPr>
          <w:rFonts w:ascii="Times New Roman" w:hAnsi="Times New Roman" w:cs="Times New Roman"/>
          <w:shd w:val="clear" w:color="auto" w:fill="FFFFFF"/>
        </w:rPr>
        <w:t>Kwota wydatkowana na ten cel wyniosła 20 869,62 zł z czego 16 102,09 to były środki własne gminy.</w:t>
      </w:r>
      <w:r w:rsidRPr="002F3F92">
        <w:rPr>
          <w:rFonts w:ascii="Times New Roman" w:hAnsi="Times New Roman" w:cs="Times New Roman"/>
          <w:color w:val="auto"/>
          <w:shd w:val="clear" w:color="auto" w:fill="FFFFFF"/>
        </w:rPr>
        <w:t xml:space="preserve"> </w:t>
      </w:r>
    </w:p>
    <w:p w14:paraId="306F2679" w14:textId="77777777" w:rsidR="00455575" w:rsidRPr="002F3F92" w:rsidRDefault="00455575">
      <w:pPr>
        <w:pStyle w:val="Standard"/>
        <w:shd w:val="clear" w:color="auto" w:fill="FFFFFF"/>
        <w:spacing w:line="360" w:lineRule="auto"/>
        <w:ind w:right="-7" w:firstLine="708"/>
        <w:jc w:val="both"/>
        <w:rPr>
          <w:rFonts w:ascii="Times New Roman" w:hAnsi="Times New Roman" w:cs="Times New Roman"/>
          <w:color w:val="auto"/>
          <w:shd w:val="clear" w:color="auto" w:fill="FFFFFF"/>
        </w:rPr>
      </w:pPr>
    </w:p>
    <w:p w14:paraId="3323BCE9" w14:textId="77777777" w:rsidR="00455575" w:rsidRPr="002F3F92" w:rsidRDefault="00DF6BA3">
      <w:pPr>
        <w:pStyle w:val="Standard"/>
        <w:shd w:val="clear" w:color="auto" w:fill="FFFFFF"/>
        <w:spacing w:line="360" w:lineRule="auto"/>
        <w:ind w:right="-7"/>
        <w:jc w:val="both"/>
        <w:rPr>
          <w:rFonts w:ascii="Times New Roman" w:hAnsi="Times New Roman" w:cs="Times New Roman"/>
          <w:b/>
          <w:bCs/>
          <w:color w:val="auto"/>
          <w:shd w:val="clear" w:color="auto" w:fill="FFFFFF"/>
        </w:rPr>
      </w:pPr>
      <w:r w:rsidRPr="002F3F92">
        <w:rPr>
          <w:rFonts w:ascii="Times New Roman" w:hAnsi="Times New Roman" w:cs="Times New Roman"/>
          <w:b/>
          <w:bCs/>
          <w:color w:val="auto"/>
          <w:shd w:val="clear" w:color="auto" w:fill="FFFFFF"/>
        </w:rPr>
        <w:t>Opieka wytchnieniowa</w:t>
      </w:r>
    </w:p>
    <w:p w14:paraId="7D12FF06" w14:textId="10236E72" w:rsidR="00455575" w:rsidRPr="002F3F92" w:rsidRDefault="00DF6BA3">
      <w:pPr>
        <w:widowControl/>
        <w:suppressAutoHyphens w:val="0"/>
        <w:spacing w:before="100" w:after="100" w:line="360" w:lineRule="auto"/>
        <w:ind w:firstLine="708"/>
        <w:jc w:val="both"/>
        <w:textAlignment w:val="auto"/>
        <w:rPr>
          <w:rFonts w:ascii="Times New Roman" w:eastAsia="Times New Roman" w:hAnsi="Times New Roman" w:cs="Times New Roman"/>
          <w:kern w:val="0"/>
          <w:lang w:bidi="ar-SA"/>
        </w:rPr>
      </w:pPr>
      <w:r w:rsidRPr="002F3F92">
        <w:rPr>
          <w:rFonts w:ascii="Times New Roman" w:eastAsia="Times New Roman" w:hAnsi="Times New Roman" w:cs="Times New Roman"/>
          <w:kern w:val="0"/>
          <w:lang w:bidi="ar-SA"/>
        </w:rPr>
        <w:t xml:space="preserve">W 2024 roku Ośrodek Pomocy Społecznej w Czerwinie realizował Program Opieka </w:t>
      </w:r>
      <w:r w:rsidR="00585104">
        <w:rPr>
          <w:rFonts w:ascii="Times New Roman" w:eastAsia="Times New Roman" w:hAnsi="Times New Roman" w:cs="Times New Roman"/>
          <w:kern w:val="0"/>
          <w:lang w:bidi="ar-SA"/>
        </w:rPr>
        <w:t xml:space="preserve">                     </w:t>
      </w:r>
      <w:proofErr w:type="spellStart"/>
      <w:r w:rsidRPr="002F3F92">
        <w:rPr>
          <w:rFonts w:ascii="Times New Roman" w:eastAsia="Times New Roman" w:hAnsi="Times New Roman" w:cs="Times New Roman"/>
          <w:kern w:val="0"/>
          <w:lang w:bidi="ar-SA"/>
        </w:rPr>
        <w:t>Wytchnieniowa</w:t>
      </w:r>
      <w:proofErr w:type="spellEnd"/>
      <w:r w:rsidRPr="002F3F92">
        <w:rPr>
          <w:rFonts w:ascii="Times New Roman" w:eastAsia="Times New Roman" w:hAnsi="Times New Roman" w:cs="Times New Roman"/>
          <w:kern w:val="0"/>
          <w:lang w:bidi="ar-SA"/>
        </w:rPr>
        <w:t xml:space="preserve">. Głównym celem Programu jest wsparcie członków rodzin lub opiekunów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sprawujących bezpośrednią opiekę nad: dziećmi do ukończenia 16. roku życia posiadającymi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orzeczenie o niepełnosprawności lub osobami niepełnosprawnymi posiadającymi: orzeczenie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o znacznym stopniu niepełnosprawności albo orzeczenie traktowane na równi z orzeczeniem wymienionym w lit. a, zgodnie z art. 5 i art. 62 ustawy z dnia 27 sierpnia 1997 r. o rehabilitacji zawodowe</w:t>
      </w:r>
      <w:r w:rsidRPr="002F3F92">
        <w:rPr>
          <w:rFonts w:ascii="Times New Roman" w:eastAsia="Times New Roman" w:hAnsi="Times New Roman" w:cs="Times New Roman"/>
          <w:kern w:val="0"/>
          <w:lang w:bidi="ar-SA"/>
        </w:rPr>
        <w:t xml:space="preserve">j i społecznej oraz zatrudnianiu osób niepełnosprawnych (Dz. U. z 2023 r. poz. 100, z późn. zm.) - poprzez umożliwienie uzyskania doraźnej, czasowej pomocy w formie usługi opieki wytchnieniowej, tj. odciążenie od codziennych obowiązków łączących się ze sprawowaniem opieki nad osobą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z niepełnosprawnością przez zapewnienie czasowego zastępstwa w tym zakresie.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Dzięki temu wsparciu, osoby zaangażowane na co dzień w sprawowanie opieki nad osobą</w:t>
      </w:r>
      <w:r w:rsidRPr="002F3F92">
        <w:rPr>
          <w:rFonts w:ascii="Times New Roman" w:eastAsia="Times New Roman" w:hAnsi="Times New Roman" w:cs="Times New Roman"/>
          <w:kern w:val="0"/>
          <w:lang w:bidi="ar-SA"/>
        </w:rPr>
        <w:t xml:space="preserve"> z niepełnosprawnością dysponować będą czasem, który mogą przeznaczyć na odpoczynek i regenerację, jak również na załatwienie niezbędnych spraw życiowych. Usługi opieki wytchnieniowej mogą służyć również okresowemu zabezpieczeniu potrzeb osoby z niepełnosprawnością w sytuacji, gdy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członkowie rodzin lub opiekunowie z różnych powodów nie będą mogli wykonywać swoich obowiązków. Program adresowany jest do członków rodzin lub opiekunów sprawujących bezpośrednią opiekę nad dziećmi do ukończen</w:t>
      </w:r>
      <w:r w:rsidRPr="002F3F92">
        <w:rPr>
          <w:rFonts w:ascii="Times New Roman" w:eastAsia="Times New Roman" w:hAnsi="Times New Roman" w:cs="Times New Roman"/>
          <w:kern w:val="0"/>
          <w:lang w:bidi="ar-SA"/>
        </w:rPr>
        <w:t xml:space="preserve">ia 16. roku życia posiadającymi orzeczenie o niepełnosprawności lub osobami niepełnosprawnymi posiadającymi: orzeczenie o znacznym stopniu niepełnosprawności albo orzeczenie traktowane na równi z orzeczeniem o znacznym stopniu niepełnosprawności, zgodnie z art. 5 i art. 62 ustawy z dnia 27 sierpnia 1997 r. o rehabilitacji zawodowej i społecznej oraz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zatrudnianiu osób niepełnosprawnych – którzy wymagają usług opieki wytchnieniowej.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Usługi opieki </w:t>
      </w:r>
      <w:proofErr w:type="spellStart"/>
      <w:r w:rsidRPr="002F3F92">
        <w:rPr>
          <w:rFonts w:ascii="Times New Roman" w:eastAsia="Times New Roman" w:hAnsi="Times New Roman" w:cs="Times New Roman"/>
          <w:kern w:val="0"/>
          <w:lang w:bidi="ar-SA"/>
        </w:rPr>
        <w:t>wytchnienio</w:t>
      </w:r>
      <w:r w:rsidRPr="002F3F92">
        <w:rPr>
          <w:rFonts w:ascii="Times New Roman" w:eastAsia="Times New Roman" w:hAnsi="Times New Roman" w:cs="Times New Roman"/>
          <w:kern w:val="0"/>
          <w:lang w:bidi="ar-SA"/>
        </w:rPr>
        <w:t>wej</w:t>
      </w:r>
      <w:proofErr w:type="spellEnd"/>
      <w:r w:rsidRPr="002F3F92">
        <w:rPr>
          <w:rFonts w:ascii="Times New Roman" w:eastAsia="Times New Roman" w:hAnsi="Times New Roman" w:cs="Times New Roman"/>
          <w:kern w:val="0"/>
          <w:lang w:bidi="ar-SA"/>
        </w:rPr>
        <w:t xml:space="preserve"> przysługują w przypadku zamieszkiwania członka rodziny lub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lastRenderedPageBreak/>
        <w:t>opiekuna, we wspólnym gospodarstwie domowym z osobą z niepełnosprawnością, która wymaga stałej opieki w zakresie potrzeb życia codziennego. Aktywność zawodowa, nie wyklucza członka rodziny lub opiekuna, z możliwości uzyskania usługi opieki wytchnieniowej.</w:t>
      </w:r>
      <w:r w:rsidRPr="002F3F92">
        <w:rPr>
          <w:rFonts w:ascii="Times New Roman" w:eastAsia="Times New Roman" w:hAnsi="Times New Roman" w:cs="Times New Roman"/>
          <w:kern w:val="0"/>
          <w:lang w:bidi="ar-SA"/>
        </w:rPr>
        <w:br/>
      </w:r>
      <w:r w:rsidRPr="002F3F92">
        <w:rPr>
          <w:rFonts w:ascii="Times New Roman" w:eastAsia="Times New Roman" w:hAnsi="Times New Roman" w:cs="Times New Roman"/>
          <w:kern w:val="0"/>
          <w:lang w:bidi="ar-SA"/>
        </w:rPr>
        <w:tab/>
        <w:t>W 2024 roku 1 opiekunka świadczyła usługi wytchnieniowe 3 osobom w łącznej liczbie 720 godzin. Całkowity koszt programu wyniósł 27360 zł.</w:t>
      </w:r>
    </w:p>
    <w:p w14:paraId="5CCE74DA" w14:textId="77777777" w:rsidR="00455575" w:rsidRPr="002F3F92" w:rsidRDefault="00455575">
      <w:pPr>
        <w:pStyle w:val="Standard"/>
        <w:shd w:val="clear" w:color="auto" w:fill="FFFFFF"/>
        <w:spacing w:line="360" w:lineRule="auto"/>
        <w:ind w:right="-7" w:firstLine="760"/>
        <w:jc w:val="both"/>
        <w:rPr>
          <w:rFonts w:ascii="Times New Roman" w:hAnsi="Times New Roman" w:cs="Times New Roman"/>
          <w:color w:val="FF0000"/>
          <w:shd w:val="clear" w:color="auto" w:fill="FFFFFF"/>
        </w:rPr>
      </w:pPr>
      <w:bookmarkStart w:id="18" w:name="_Hlk191387781"/>
    </w:p>
    <w:p w14:paraId="7765A9C8" w14:textId="77777777" w:rsidR="00455575" w:rsidRPr="002F3F92" w:rsidRDefault="00DF6BA3">
      <w:pPr>
        <w:pStyle w:val="Akapitzlist"/>
        <w:keepNext/>
        <w:keepLines/>
        <w:numPr>
          <w:ilvl w:val="0"/>
          <w:numId w:val="14"/>
        </w:numPr>
        <w:shd w:val="clear" w:color="auto" w:fill="FFFFFF"/>
        <w:spacing w:line="360" w:lineRule="auto"/>
        <w:ind w:right="380"/>
        <w:jc w:val="center"/>
        <w:rPr>
          <w:rFonts w:ascii="Times New Roman" w:hAnsi="Times New Roman" w:cs="Times New Roman"/>
        </w:rPr>
      </w:pPr>
      <w:r w:rsidRPr="002F3F92">
        <w:rPr>
          <w:rFonts w:ascii="Times New Roman" w:hAnsi="Times New Roman" w:cs="Times New Roman"/>
          <w:b/>
        </w:rPr>
        <w:t>ZADANIA TOWARZYSZĄCE</w:t>
      </w:r>
    </w:p>
    <w:bookmarkEnd w:id="18"/>
    <w:p w14:paraId="122F4EA7" w14:textId="77777777" w:rsidR="00455575" w:rsidRPr="002F3F92" w:rsidRDefault="00455575">
      <w:pPr>
        <w:pStyle w:val="Akapitzlist"/>
        <w:keepNext/>
        <w:keepLines/>
        <w:shd w:val="clear" w:color="auto" w:fill="FFFFFF"/>
        <w:spacing w:line="360" w:lineRule="auto"/>
        <w:ind w:right="380"/>
        <w:rPr>
          <w:rFonts w:ascii="Times New Roman" w:hAnsi="Times New Roman" w:cs="Times New Roman"/>
        </w:rPr>
      </w:pPr>
    </w:p>
    <w:p w14:paraId="3BE90CD9" w14:textId="77777777" w:rsidR="00455575" w:rsidRPr="002F3F92" w:rsidRDefault="00DF6BA3">
      <w:pPr>
        <w:shd w:val="clear" w:color="auto" w:fill="FFFFFF"/>
        <w:spacing w:line="360" w:lineRule="auto"/>
        <w:jc w:val="both"/>
        <w:rPr>
          <w:rFonts w:ascii="Times New Roman" w:hAnsi="Times New Roman" w:cs="Times New Roman"/>
          <w:b/>
          <w:bCs/>
          <w:color w:val="000000"/>
        </w:rPr>
      </w:pPr>
      <w:r w:rsidRPr="002F3F92">
        <w:rPr>
          <w:rFonts w:ascii="Times New Roman" w:hAnsi="Times New Roman" w:cs="Times New Roman"/>
          <w:b/>
          <w:bCs/>
          <w:color w:val="000000"/>
        </w:rPr>
        <w:t>Świadczenia wychowawcze</w:t>
      </w:r>
    </w:p>
    <w:p w14:paraId="769EB2CD" w14:textId="77777777" w:rsidR="00455575" w:rsidRDefault="00DF6BA3">
      <w:pPr>
        <w:shd w:val="clear" w:color="auto" w:fill="FFFFFF"/>
        <w:spacing w:line="360" w:lineRule="auto"/>
        <w:ind w:firstLine="708"/>
        <w:jc w:val="both"/>
        <w:rPr>
          <w:rFonts w:ascii="Times New Roman" w:hAnsi="Times New Roman" w:cs="Times New Roman"/>
          <w:color w:val="000000"/>
          <w:shd w:val="clear" w:color="auto" w:fill="FFFFFF"/>
        </w:rPr>
      </w:pPr>
      <w:r w:rsidRPr="002F3F92">
        <w:rPr>
          <w:rFonts w:ascii="Times New Roman" w:hAnsi="Times New Roman" w:cs="Times New Roman"/>
          <w:color w:val="000000"/>
        </w:rPr>
        <w:t xml:space="preserve">Od 2016 roku w tutejszym Ośrodku realizowany był program Rodzina 500+, który gwarantował regularne wsparcie dla rodziców wychowujących dzieci. Od lipca 2019 roku program Rodzina 500+ został rozszerzony. Świadczenie wychowawcze było przyznawane na każde dziecko do 18 roku życia bez względu na kryterium dochodowe. Od Czerwca 2022 roku realizatorem tego świadczenia został </w:t>
      </w:r>
      <w:r w:rsidRPr="002F3F92">
        <w:rPr>
          <w:rFonts w:ascii="Times New Roman" w:hAnsi="Times New Roman" w:cs="Times New Roman"/>
        </w:rPr>
        <w:t xml:space="preserve">ZUS. </w:t>
      </w:r>
      <w:r w:rsidRPr="002F3F92">
        <w:rPr>
          <w:rFonts w:ascii="Times New Roman" w:hAnsi="Times New Roman" w:cs="Times New Roman"/>
          <w:shd w:val="clear" w:color="auto" w:fill="FFFFFF"/>
        </w:rPr>
        <w:t xml:space="preserve">W 2024 roku dłużnicy dokonali  zwrotu nienależnie pobranych świadczeń wychowawczych </w:t>
      </w:r>
      <w:r w:rsidRPr="002F3F92">
        <w:rPr>
          <w:rFonts w:ascii="Times New Roman" w:hAnsi="Times New Roman" w:cs="Times New Roman"/>
          <w:color w:val="000000"/>
          <w:shd w:val="clear" w:color="auto" w:fill="FFFFFF"/>
        </w:rPr>
        <w:t>ustalonych decyzją Wojewody Mazowieckiego  na kwotę 13505 zł.</w:t>
      </w:r>
    </w:p>
    <w:p w14:paraId="468724B3" w14:textId="77777777" w:rsidR="00585104" w:rsidRPr="002F3F92" w:rsidRDefault="00585104">
      <w:pPr>
        <w:shd w:val="clear" w:color="auto" w:fill="FFFFFF"/>
        <w:spacing w:line="360" w:lineRule="auto"/>
        <w:ind w:firstLine="708"/>
        <w:jc w:val="both"/>
        <w:rPr>
          <w:rFonts w:ascii="Times New Roman" w:hAnsi="Times New Roman" w:cs="Times New Roman"/>
        </w:rPr>
      </w:pPr>
    </w:p>
    <w:p w14:paraId="413E57BC" w14:textId="77777777" w:rsidR="00455575" w:rsidRPr="002F3F92" w:rsidRDefault="00DF6BA3">
      <w:pPr>
        <w:shd w:val="clear" w:color="auto" w:fill="FFFFFF"/>
        <w:spacing w:line="360" w:lineRule="auto"/>
        <w:jc w:val="both"/>
        <w:rPr>
          <w:rFonts w:ascii="Times New Roman" w:hAnsi="Times New Roman" w:cs="Times New Roman"/>
        </w:rPr>
      </w:pPr>
      <w:r w:rsidRPr="002F3F92">
        <w:rPr>
          <w:rStyle w:val="ui-panel-title"/>
          <w:rFonts w:ascii="Times New Roman" w:hAnsi="Times New Roman" w:cs="Times New Roman"/>
          <w:b/>
          <w:bCs/>
          <w:color w:val="000000"/>
        </w:rPr>
        <w:t>Realizacja programu Czyste Powietrze</w:t>
      </w:r>
    </w:p>
    <w:p w14:paraId="0FB8AB7B" w14:textId="4237091A" w:rsidR="00455575" w:rsidRPr="002F3F92" w:rsidRDefault="00DF6BA3">
      <w:pPr>
        <w:shd w:val="clear" w:color="auto" w:fill="FFFFFF"/>
        <w:spacing w:line="360" w:lineRule="auto"/>
        <w:ind w:firstLine="708"/>
        <w:jc w:val="both"/>
        <w:rPr>
          <w:rFonts w:ascii="Times New Roman" w:hAnsi="Times New Roman" w:cs="Times New Roman"/>
          <w:color w:val="000000"/>
        </w:rPr>
      </w:pPr>
      <w:r w:rsidRPr="002F3F92">
        <w:rPr>
          <w:rFonts w:ascii="Times New Roman" w:hAnsi="Times New Roman" w:cs="Times New Roman"/>
          <w:color w:val="000000"/>
        </w:rPr>
        <w:t xml:space="preserve">Osoba fizyczna, która zamierza złożyć wniosek o przyznanie podwyższonego poziomu dofinansowania do wojewódzkiego funduszu ochrony środowiska i gospodarki wodnej do dnia złożenia wniosku powinna uzyskać od wójta, burmistrza lub prezydenta miasta (zgodnie z miejscem jej zamieszkania) zaświadczenie o wysokości przeciętnego miesięcznego dochodu przypadającego na jednego członka jej gospodarstwa domowego. W 2024 roku wydano łącznie 127 zaświadczeń </w:t>
      </w:r>
      <w:r w:rsidR="00585104">
        <w:rPr>
          <w:rFonts w:ascii="Times New Roman" w:hAnsi="Times New Roman" w:cs="Times New Roman"/>
          <w:color w:val="000000"/>
        </w:rPr>
        <w:t xml:space="preserve">                 </w:t>
      </w:r>
      <w:r w:rsidRPr="002F3F92">
        <w:rPr>
          <w:rFonts w:ascii="Times New Roman" w:hAnsi="Times New Roman" w:cs="Times New Roman"/>
          <w:color w:val="000000"/>
        </w:rPr>
        <w:t>w tym 105 dla gospodarstw wieloosobowych oraz 22 zaświadczeń dla gospodarstw jednoosobowych.</w:t>
      </w:r>
    </w:p>
    <w:p w14:paraId="56D3FD44" w14:textId="77777777" w:rsidR="00455575" w:rsidRPr="002F3F92" w:rsidRDefault="00455575">
      <w:pPr>
        <w:shd w:val="clear" w:color="auto" w:fill="FFFFFF"/>
        <w:spacing w:line="360" w:lineRule="auto"/>
        <w:jc w:val="both"/>
        <w:rPr>
          <w:rFonts w:ascii="Times New Roman" w:hAnsi="Times New Roman" w:cs="Times New Roman"/>
          <w:color w:val="FF0000"/>
        </w:rPr>
      </w:pPr>
    </w:p>
    <w:p w14:paraId="1DA7F545" w14:textId="77777777" w:rsidR="00455575" w:rsidRPr="002F3F92" w:rsidRDefault="00DF6BA3">
      <w:pPr>
        <w:shd w:val="clear" w:color="auto" w:fill="FFFFFF"/>
        <w:jc w:val="both"/>
        <w:rPr>
          <w:rFonts w:ascii="Times New Roman" w:hAnsi="Times New Roman" w:cs="Times New Roman"/>
          <w:b/>
          <w:bCs/>
          <w:color w:val="000000"/>
        </w:rPr>
      </w:pPr>
      <w:r w:rsidRPr="002F3F92">
        <w:rPr>
          <w:rFonts w:ascii="Times New Roman" w:hAnsi="Times New Roman" w:cs="Times New Roman"/>
          <w:b/>
          <w:bCs/>
          <w:color w:val="000000"/>
        </w:rPr>
        <w:t>Refundacja podatku VAT</w:t>
      </w:r>
    </w:p>
    <w:p w14:paraId="7188E77E" w14:textId="31E323D3" w:rsidR="00455575" w:rsidRPr="002F3F92" w:rsidRDefault="00DF6BA3" w:rsidP="00585104">
      <w:pPr>
        <w:widowControl/>
        <w:suppressAutoHyphens w:val="0"/>
        <w:spacing w:before="100" w:after="100" w:line="360" w:lineRule="auto"/>
        <w:ind w:firstLine="708"/>
        <w:jc w:val="both"/>
        <w:textAlignment w:val="auto"/>
        <w:rPr>
          <w:rFonts w:ascii="Times New Roman" w:hAnsi="Times New Roman" w:cs="Times New Roman"/>
        </w:rPr>
      </w:pPr>
      <w:r w:rsidRPr="002F3F92">
        <w:rPr>
          <w:rFonts w:ascii="Times New Roman" w:eastAsia="Times New Roman" w:hAnsi="Times New Roman" w:cs="Times New Roman"/>
          <w:kern w:val="0"/>
          <w:lang w:bidi="ar-SA"/>
        </w:rPr>
        <w:t xml:space="preserve">Osobom korzystającym z ogrzewania domu gazem ziemnym przysługuje dofinansowanie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w formie refundacji podatku VAT od gazu zakupionego po 1 stycznia 2023 roku do 30 czerwca 2024 roku. Refundacja przysługuje mieszkańcowi Gminy Czerwin, który zawarł umowę sprzedaży paliw gazowych i jest odbiorcą wskazanym w fakturze VAT za gaz oraz spełnia następujące warunki: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korzysta z ogrzewania gazowego i urządzenie grzewcze zostało zgłoszone lub wpisane do Centralnej Ewidencji Emisyjności Budynków (CEEB) jako główne źródło ogrzewania, </w:t>
      </w:r>
      <w:r w:rsidRPr="002F3F92">
        <w:rPr>
          <w:rFonts w:ascii="Times New Roman" w:eastAsia="Times New Roman" w:hAnsi="Times New Roman" w:cs="Times New Roman"/>
          <w:kern w:val="0"/>
          <w:u w:val="single"/>
          <w:lang w:bidi="ar-SA"/>
        </w:rPr>
        <w:t>g</w:t>
      </w:r>
      <w:r w:rsidRPr="002F3F92">
        <w:rPr>
          <w:rFonts w:ascii="Times New Roman" w:eastAsia="Times New Roman" w:hAnsi="Times New Roman" w:cs="Times New Roman"/>
          <w:kern w:val="0"/>
          <w:lang w:bidi="ar-SA"/>
        </w:rPr>
        <w:t>ospodarstwo domowe spełnia kryterium dochodowe: w</w:t>
      </w:r>
      <w:r w:rsidRPr="002F3F92">
        <w:rPr>
          <w:rFonts w:ascii="Times New Roman" w:eastAsia="Times New Roman" w:hAnsi="Times New Roman" w:cs="Times New Roman"/>
          <w:kern w:val="0"/>
          <w:lang w:bidi="ar-SA"/>
        </w:rPr>
        <w:t xml:space="preserve"> gospodarstwie jednoosobowym, wysokość przeciętnego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miesięcznego dochodu nie przekracza 2100 zł, w gospodarstwie domowym wieloosobowym,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wysokość przeciętnego miesięcznego dochodu nie przekracza kwoty 1500 zł na osobę.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W 2024 roku rozpatrzono 17 wniosków. Wypłacono świadczenia na kwotę 7650,05 zł.</w:t>
      </w:r>
    </w:p>
    <w:p w14:paraId="2C25C9FB" w14:textId="77777777" w:rsidR="00455575" w:rsidRPr="002F3F92" w:rsidRDefault="00DF6BA3">
      <w:pPr>
        <w:widowControl/>
        <w:suppressAutoHyphens w:val="0"/>
        <w:spacing w:before="100" w:after="100" w:line="360" w:lineRule="auto"/>
        <w:jc w:val="both"/>
        <w:textAlignment w:val="auto"/>
        <w:rPr>
          <w:rFonts w:ascii="Times New Roman" w:eastAsia="Times New Roman" w:hAnsi="Times New Roman" w:cs="Times New Roman"/>
          <w:b/>
          <w:bCs/>
          <w:kern w:val="0"/>
          <w:lang w:bidi="ar-SA"/>
        </w:rPr>
      </w:pPr>
      <w:r w:rsidRPr="002F3F92">
        <w:rPr>
          <w:rFonts w:ascii="Times New Roman" w:eastAsia="Times New Roman" w:hAnsi="Times New Roman" w:cs="Times New Roman"/>
          <w:b/>
          <w:bCs/>
          <w:kern w:val="0"/>
          <w:lang w:bidi="ar-SA"/>
        </w:rPr>
        <w:lastRenderedPageBreak/>
        <w:t>Dodatek osłonowy</w:t>
      </w:r>
    </w:p>
    <w:p w14:paraId="2797B9F2" w14:textId="02C539E2" w:rsidR="00585104" w:rsidRPr="002F3F92" w:rsidRDefault="00DF6BA3" w:rsidP="00585104">
      <w:pPr>
        <w:widowControl/>
        <w:suppressAutoHyphens w:val="0"/>
        <w:spacing w:before="100" w:line="360" w:lineRule="auto"/>
        <w:ind w:firstLine="708"/>
        <w:jc w:val="both"/>
        <w:textAlignment w:val="auto"/>
        <w:rPr>
          <w:rFonts w:ascii="Times New Roman" w:hAnsi="Times New Roman" w:cs="Times New Roman"/>
        </w:rPr>
      </w:pPr>
      <w:r w:rsidRPr="002F3F92">
        <w:rPr>
          <w:rStyle w:val="Pogrubienie"/>
          <w:rFonts w:ascii="Times New Roman" w:hAnsi="Times New Roman" w:cs="Times New Roman"/>
          <w:b w:val="0"/>
          <w:bCs w:val="0"/>
        </w:rPr>
        <w:t xml:space="preserve">W 2024 roku Ośrodek Pomocy Społecznej w Czerwinie realizował ustawę z dnia 17 grudnia 2021 roku o dodatku osłonowym. Dodatek osłonowy ma na celu zniwelować koszty energii, gazu </w:t>
      </w:r>
      <w:r w:rsidR="00585104">
        <w:rPr>
          <w:rStyle w:val="Pogrubienie"/>
          <w:rFonts w:ascii="Times New Roman" w:hAnsi="Times New Roman" w:cs="Times New Roman"/>
          <w:b w:val="0"/>
          <w:bCs w:val="0"/>
        </w:rPr>
        <w:t xml:space="preserve">                 </w:t>
      </w:r>
      <w:r w:rsidRPr="002F3F92">
        <w:rPr>
          <w:rStyle w:val="Pogrubienie"/>
          <w:rFonts w:ascii="Times New Roman" w:hAnsi="Times New Roman" w:cs="Times New Roman"/>
          <w:b w:val="0"/>
          <w:bCs w:val="0"/>
        </w:rPr>
        <w:t xml:space="preserve">i żywności, dla mniej zamożnych gospodarstw domowych. Zgodnie z przepisami przysługuje </w:t>
      </w:r>
      <w:r w:rsidR="00585104">
        <w:rPr>
          <w:rStyle w:val="Pogrubienie"/>
          <w:rFonts w:ascii="Times New Roman" w:hAnsi="Times New Roman" w:cs="Times New Roman"/>
          <w:b w:val="0"/>
          <w:bCs w:val="0"/>
        </w:rPr>
        <w:t xml:space="preserve">                     </w:t>
      </w:r>
      <w:r w:rsidRPr="002F3F92">
        <w:rPr>
          <w:rStyle w:val="Pogrubienie"/>
          <w:rFonts w:ascii="Times New Roman" w:hAnsi="Times New Roman" w:cs="Times New Roman"/>
          <w:b w:val="0"/>
          <w:bCs w:val="0"/>
        </w:rPr>
        <w:t>gospodarstwu domowemu, którego przeciętne miesięczne dochody nie przekraczają 2100</w:t>
      </w:r>
      <w:r w:rsidR="00585104">
        <w:rPr>
          <w:rStyle w:val="Pogrubienie"/>
          <w:rFonts w:ascii="Times New Roman" w:hAnsi="Times New Roman" w:cs="Times New Roman"/>
          <w:b w:val="0"/>
          <w:bCs w:val="0"/>
        </w:rPr>
        <w:t>,00</w:t>
      </w:r>
      <w:r w:rsidRPr="002F3F92">
        <w:rPr>
          <w:rStyle w:val="Pogrubienie"/>
          <w:rFonts w:ascii="Times New Roman" w:hAnsi="Times New Roman" w:cs="Times New Roman"/>
          <w:b w:val="0"/>
          <w:bCs w:val="0"/>
        </w:rPr>
        <w:t xml:space="preserve"> zł </w:t>
      </w:r>
      <w:r w:rsidR="00585104">
        <w:rPr>
          <w:rStyle w:val="Pogrubienie"/>
          <w:rFonts w:ascii="Times New Roman" w:hAnsi="Times New Roman" w:cs="Times New Roman"/>
          <w:b w:val="0"/>
          <w:bCs w:val="0"/>
        </w:rPr>
        <w:t xml:space="preserve">                           </w:t>
      </w:r>
      <w:r w:rsidRPr="002F3F92">
        <w:rPr>
          <w:rStyle w:val="Pogrubienie"/>
          <w:rFonts w:ascii="Times New Roman" w:hAnsi="Times New Roman" w:cs="Times New Roman"/>
          <w:b w:val="0"/>
          <w:bCs w:val="0"/>
        </w:rPr>
        <w:t>w gospodarstwie jednoosobowym albo 1500</w:t>
      </w:r>
      <w:r w:rsidR="00585104">
        <w:rPr>
          <w:rStyle w:val="Pogrubienie"/>
          <w:rFonts w:ascii="Times New Roman" w:hAnsi="Times New Roman" w:cs="Times New Roman"/>
          <w:b w:val="0"/>
          <w:bCs w:val="0"/>
        </w:rPr>
        <w:t>,00</w:t>
      </w:r>
      <w:r w:rsidRPr="002F3F92">
        <w:rPr>
          <w:rStyle w:val="Pogrubienie"/>
          <w:rFonts w:ascii="Times New Roman" w:hAnsi="Times New Roman" w:cs="Times New Roman"/>
          <w:b w:val="0"/>
          <w:bCs w:val="0"/>
        </w:rPr>
        <w:t xml:space="preserve"> zł na osobę w gospodarstwie wieloosobowym. </w:t>
      </w:r>
      <w:r w:rsidR="00585104">
        <w:rPr>
          <w:rStyle w:val="Pogrubienie"/>
          <w:rFonts w:ascii="Times New Roman" w:hAnsi="Times New Roman" w:cs="Times New Roman"/>
          <w:b w:val="0"/>
          <w:bCs w:val="0"/>
        </w:rPr>
        <w:t xml:space="preserve">                      </w:t>
      </w:r>
      <w:r w:rsidRPr="002F3F92">
        <w:rPr>
          <w:rStyle w:val="Pogrubienie"/>
          <w:rFonts w:ascii="Times New Roman" w:hAnsi="Times New Roman" w:cs="Times New Roman"/>
          <w:b w:val="0"/>
          <w:bCs w:val="0"/>
        </w:rPr>
        <w:t xml:space="preserve">Wysokość dodatku osłonowego uzależniona jest od ilości osób wchodzących w skład gospodarstwa domowego oraz źródła ogrzewania. W 2024 roku rozpatrzono 465 wniosków </w:t>
      </w:r>
      <w:r w:rsidRPr="002F3F92">
        <w:rPr>
          <w:rStyle w:val="Pogrubienie"/>
          <w:rFonts w:ascii="Times New Roman" w:hAnsi="Times New Roman" w:cs="Times New Roman"/>
          <w:b w:val="0"/>
          <w:bCs w:val="0"/>
        </w:rPr>
        <w:t xml:space="preserve">o dodatek osłonowy </w:t>
      </w:r>
      <w:r w:rsidR="00585104">
        <w:rPr>
          <w:rStyle w:val="Pogrubienie"/>
          <w:rFonts w:ascii="Times New Roman" w:hAnsi="Times New Roman" w:cs="Times New Roman"/>
          <w:b w:val="0"/>
          <w:bCs w:val="0"/>
        </w:rPr>
        <w:t xml:space="preserve">                  </w:t>
      </w:r>
      <w:r w:rsidRPr="002F3F92">
        <w:rPr>
          <w:rStyle w:val="Pogrubienie"/>
          <w:rFonts w:ascii="Times New Roman" w:hAnsi="Times New Roman" w:cs="Times New Roman"/>
          <w:b w:val="0"/>
          <w:bCs w:val="0"/>
        </w:rPr>
        <w:t>w tym 434 pozytywnie rozstrzygniętych na kwotę 181</w:t>
      </w:r>
      <w:r w:rsidR="00585104">
        <w:rPr>
          <w:rStyle w:val="Pogrubienie"/>
          <w:rFonts w:ascii="Times New Roman" w:hAnsi="Times New Roman" w:cs="Times New Roman"/>
          <w:b w:val="0"/>
          <w:bCs w:val="0"/>
        </w:rPr>
        <w:t xml:space="preserve"> </w:t>
      </w:r>
      <w:r w:rsidRPr="002F3F92">
        <w:rPr>
          <w:rStyle w:val="Pogrubienie"/>
          <w:rFonts w:ascii="Times New Roman" w:hAnsi="Times New Roman" w:cs="Times New Roman"/>
          <w:b w:val="0"/>
          <w:bCs w:val="0"/>
        </w:rPr>
        <w:t>678,89 zł.</w:t>
      </w:r>
    </w:p>
    <w:p w14:paraId="005456EC" w14:textId="77777777" w:rsidR="00585104" w:rsidRPr="00585104" w:rsidRDefault="00585104" w:rsidP="00585104">
      <w:pPr>
        <w:widowControl/>
        <w:suppressAutoHyphens w:val="0"/>
        <w:spacing w:after="100" w:line="360" w:lineRule="auto"/>
        <w:jc w:val="both"/>
        <w:textAlignment w:val="auto"/>
        <w:rPr>
          <w:rFonts w:ascii="Times New Roman" w:eastAsia="Times New Roman" w:hAnsi="Times New Roman" w:cs="Times New Roman"/>
          <w:b/>
          <w:bCs/>
          <w:kern w:val="0"/>
          <w:sz w:val="16"/>
          <w:szCs w:val="16"/>
          <w:lang w:bidi="ar-SA"/>
        </w:rPr>
      </w:pPr>
    </w:p>
    <w:p w14:paraId="7D5F6367" w14:textId="2C88348A" w:rsidR="00455575" w:rsidRPr="002F3F92" w:rsidRDefault="00DF6BA3" w:rsidP="00585104">
      <w:pPr>
        <w:widowControl/>
        <w:suppressAutoHyphens w:val="0"/>
        <w:spacing w:after="100" w:line="360" w:lineRule="auto"/>
        <w:jc w:val="both"/>
        <w:textAlignment w:val="auto"/>
        <w:rPr>
          <w:rFonts w:ascii="Times New Roman" w:eastAsia="Times New Roman" w:hAnsi="Times New Roman" w:cs="Times New Roman"/>
          <w:b/>
          <w:bCs/>
          <w:kern w:val="0"/>
          <w:lang w:bidi="ar-SA"/>
        </w:rPr>
      </w:pPr>
      <w:r w:rsidRPr="002F3F92">
        <w:rPr>
          <w:rFonts w:ascii="Times New Roman" w:eastAsia="Times New Roman" w:hAnsi="Times New Roman" w:cs="Times New Roman"/>
          <w:b/>
          <w:bCs/>
          <w:kern w:val="0"/>
          <w:lang w:bidi="ar-SA"/>
        </w:rPr>
        <w:t>Bon energetyczny</w:t>
      </w:r>
    </w:p>
    <w:p w14:paraId="6713E651" w14:textId="4FDA341C" w:rsidR="00455575" w:rsidRDefault="00DF6BA3" w:rsidP="00585104">
      <w:pPr>
        <w:widowControl/>
        <w:suppressAutoHyphens w:val="0"/>
        <w:spacing w:before="100" w:line="360" w:lineRule="auto"/>
        <w:ind w:firstLine="708"/>
        <w:jc w:val="both"/>
        <w:textAlignment w:val="auto"/>
        <w:rPr>
          <w:rStyle w:val="Pogrubienie"/>
          <w:rFonts w:ascii="Times New Roman" w:hAnsi="Times New Roman" w:cs="Times New Roman"/>
          <w:b w:val="0"/>
          <w:bCs w:val="0"/>
        </w:rPr>
      </w:pPr>
      <w:r w:rsidRPr="002F3F92">
        <w:rPr>
          <w:rFonts w:ascii="Times New Roman" w:eastAsia="Times New Roman" w:hAnsi="Times New Roman" w:cs="Times New Roman"/>
          <w:kern w:val="0"/>
          <w:lang w:bidi="ar-SA"/>
        </w:rPr>
        <w:t xml:space="preserve">W 2024 roku Ośrodek Pomocy Społecznej w Czerwinie realizował ustawę z dnia 23 maja 2024 roku o bonie energetycznym oraz o zmianie niektórych ustaw w celu ograniczenia cen energii elektrycznej, gazu ziemnego i ciepła systemowego. Bon energetyczny jest świadczeniem pieniężnym, które jednorazowo przysługuje: osobie w gospodarstwie domowym jednoosobowym, w którym </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wysokość przeciętnego miesięcznego dochodu za 2023 rok nie przekracza kwoty 2500,00 zł, osobie w gospodarstwie domowym wieloosobowym, w którym wysokość przeciętnego miesięcznego</w:t>
      </w:r>
      <w:r w:rsidR="00585104">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 dochodu za 2023 rok nie przekracza kwoty 1700,00 zł na osobę. </w:t>
      </w:r>
      <w:r w:rsidRPr="002F3F92">
        <w:rPr>
          <w:rStyle w:val="Pogrubienie"/>
          <w:rFonts w:ascii="Times New Roman" w:hAnsi="Times New Roman" w:cs="Times New Roman"/>
          <w:b w:val="0"/>
          <w:bCs w:val="0"/>
        </w:rPr>
        <w:t xml:space="preserve">Wysokość bonu energetycznego uzależniona jest od ilości osób wchodzących w skład gospodarstwa domowego oraz źródła ogrzewania. W 2024 roku rozpatrzono 455 wniosków o bon energetyczny w tym 417 pozytywnie </w:t>
      </w:r>
      <w:r w:rsidR="00585104">
        <w:rPr>
          <w:rStyle w:val="Pogrubienie"/>
          <w:rFonts w:ascii="Times New Roman" w:hAnsi="Times New Roman" w:cs="Times New Roman"/>
          <w:b w:val="0"/>
          <w:bCs w:val="0"/>
        </w:rPr>
        <w:t xml:space="preserve">                              </w:t>
      </w:r>
      <w:r w:rsidRPr="002F3F92">
        <w:rPr>
          <w:rStyle w:val="Pogrubienie"/>
          <w:rFonts w:ascii="Times New Roman" w:hAnsi="Times New Roman" w:cs="Times New Roman"/>
          <w:b w:val="0"/>
          <w:bCs w:val="0"/>
        </w:rPr>
        <w:t>roz</w:t>
      </w:r>
      <w:r w:rsidRPr="002F3F92">
        <w:rPr>
          <w:rStyle w:val="Pogrubienie"/>
          <w:rFonts w:ascii="Times New Roman" w:hAnsi="Times New Roman" w:cs="Times New Roman"/>
          <w:b w:val="0"/>
          <w:bCs w:val="0"/>
        </w:rPr>
        <w:t>strzygniętych na kwotę 160567,14 zł.</w:t>
      </w:r>
    </w:p>
    <w:p w14:paraId="1F6F3299" w14:textId="77777777" w:rsidR="00585104" w:rsidRPr="002F3F92" w:rsidRDefault="00585104" w:rsidP="00585104">
      <w:pPr>
        <w:widowControl/>
        <w:suppressAutoHyphens w:val="0"/>
        <w:spacing w:line="360" w:lineRule="auto"/>
        <w:ind w:firstLine="708"/>
        <w:jc w:val="both"/>
        <w:textAlignment w:val="auto"/>
        <w:rPr>
          <w:rFonts w:ascii="Times New Roman" w:hAnsi="Times New Roman" w:cs="Times New Roman"/>
        </w:rPr>
      </w:pPr>
    </w:p>
    <w:p w14:paraId="01779370" w14:textId="77777777" w:rsidR="00455575" w:rsidRPr="002F3F92" w:rsidRDefault="00DF6BA3">
      <w:pPr>
        <w:shd w:val="clear" w:color="auto" w:fill="FFFFFF"/>
        <w:spacing w:line="360" w:lineRule="auto"/>
        <w:jc w:val="both"/>
        <w:rPr>
          <w:rFonts w:ascii="Times New Roman" w:hAnsi="Times New Roman" w:cs="Times New Roman"/>
        </w:rPr>
      </w:pPr>
      <w:r w:rsidRPr="002F3F92">
        <w:rPr>
          <w:rFonts w:ascii="Times New Roman" w:hAnsi="Times New Roman" w:cs="Times New Roman"/>
          <w:b/>
        </w:rPr>
        <w:t xml:space="preserve">Korpus Wsparcia Seniorów </w:t>
      </w:r>
      <w:r w:rsidRPr="002F3F92">
        <w:rPr>
          <w:rFonts w:ascii="Times New Roman" w:hAnsi="Times New Roman" w:cs="Times New Roman"/>
        </w:rPr>
        <w:t>-</w:t>
      </w:r>
      <w:r w:rsidRPr="002F3F92">
        <w:rPr>
          <w:rFonts w:ascii="Times New Roman" w:hAnsi="Times New Roman" w:cs="Times New Roman"/>
          <w:b/>
        </w:rPr>
        <w:t xml:space="preserve"> moduł II</w:t>
      </w:r>
    </w:p>
    <w:p w14:paraId="635FD347" w14:textId="51E8DAE7" w:rsidR="00455575" w:rsidRPr="002F3F92" w:rsidRDefault="00DF6BA3">
      <w:pPr>
        <w:shd w:val="clear" w:color="auto" w:fill="FFFFFF"/>
        <w:spacing w:line="360" w:lineRule="auto"/>
        <w:ind w:firstLine="360"/>
        <w:jc w:val="both"/>
        <w:rPr>
          <w:rFonts w:ascii="Times New Roman" w:hAnsi="Times New Roman" w:cs="Times New Roman"/>
        </w:rPr>
      </w:pPr>
      <w:r w:rsidRPr="002F3F92">
        <w:rPr>
          <w:rFonts w:ascii="Times New Roman" w:hAnsi="Times New Roman" w:cs="Times New Roman"/>
        </w:rPr>
        <w:t xml:space="preserve">W 2024 roku Ośrodek Pomocy Społecznej w Czerwinie realizował Program „Korpus Wsparcia Seniorów - moduł II”. Celem Modułu II jest poprawa bezpieczeństwa oraz możliwości samodzielnego funkcjonowania w miejscu zamieszkania osób starszych przez zwiększanie dostępu do tzw. „opieki na odległość”, a także wsparcie gmin w realizacji świadczenia usług opiekuńczych. Środki w ramach Modułu II mogą zostać przeznaczone na zakup opasek bezpieczeństwa wraz </w:t>
      </w:r>
      <w:r w:rsidR="00585104">
        <w:rPr>
          <w:rFonts w:ascii="Times New Roman" w:hAnsi="Times New Roman" w:cs="Times New Roman"/>
        </w:rPr>
        <w:t xml:space="preserve">                         </w:t>
      </w:r>
      <w:r w:rsidRPr="002F3F92">
        <w:rPr>
          <w:rFonts w:ascii="Times New Roman" w:hAnsi="Times New Roman" w:cs="Times New Roman"/>
        </w:rPr>
        <w:t>z systemem obsługi. Programem objęto 15 seniorów z terenu gminy. Na realizację programu wydatkowano kwotę 4505 zł.</w:t>
      </w:r>
    </w:p>
    <w:p w14:paraId="6E392F58" w14:textId="77777777" w:rsidR="00455575" w:rsidRPr="002F3F92" w:rsidRDefault="00455575">
      <w:pPr>
        <w:pStyle w:val="Nagwek2"/>
        <w:keepNext/>
        <w:keepLines/>
        <w:spacing w:after="0" w:line="360" w:lineRule="auto"/>
        <w:outlineLvl w:val="9"/>
        <w:rPr>
          <w:sz w:val="24"/>
          <w:szCs w:val="24"/>
        </w:rPr>
      </w:pPr>
    </w:p>
    <w:p w14:paraId="22DA457F" w14:textId="77777777" w:rsidR="00455575" w:rsidRPr="002F3F92" w:rsidRDefault="00DF6BA3">
      <w:pPr>
        <w:pStyle w:val="Nagwek2"/>
        <w:keepNext/>
        <w:keepLines/>
        <w:spacing w:after="0" w:line="360" w:lineRule="auto"/>
        <w:outlineLvl w:val="9"/>
        <w:rPr>
          <w:sz w:val="24"/>
          <w:szCs w:val="24"/>
        </w:rPr>
      </w:pPr>
      <w:r w:rsidRPr="002F3F92">
        <w:rPr>
          <w:sz w:val="24"/>
          <w:szCs w:val="24"/>
        </w:rPr>
        <w:t>Program Operacyjny Pomoc Żywnościowa (PO PŻ).</w:t>
      </w:r>
    </w:p>
    <w:p w14:paraId="2AA8DCCC" w14:textId="77777777"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color w:val="000000"/>
        </w:rPr>
        <w:t xml:space="preserve">W 2024 roku Ośrodek Pomocy Społecznej w Czerwinie realizował program PO PŻ, który jest współfinansowany ze środków Europejskiego Funduszu Pomocy Najbardziej Potrzebującym.                Celem Programu jest udzielenie wsparcia osobom doświadczającym najgłębszych form ubóstwa </w:t>
      </w:r>
      <w:r w:rsidRPr="002F3F92">
        <w:rPr>
          <w:rFonts w:ascii="Times New Roman" w:hAnsi="Times New Roman" w:cs="Times New Roman"/>
          <w:color w:val="000000"/>
        </w:rPr>
        <w:lastRenderedPageBreak/>
        <w:t xml:space="preserve">poprzez udostępnienie pomocy żywnościowej w formie paczek. W 2024 roku </w:t>
      </w:r>
      <w:r w:rsidRPr="002F3F92">
        <w:rPr>
          <w:rFonts w:ascii="Times New Roman" w:hAnsi="Times New Roman" w:cs="Times New Roman"/>
        </w:rPr>
        <w:t>wystawiono 66 skierowań</w:t>
      </w:r>
      <w:r w:rsidRPr="002F3F92">
        <w:rPr>
          <w:rStyle w:val="Teksttreci2Pogrubienie"/>
          <w:rFonts w:eastAsia="Microsoft Sans Serif"/>
          <w:color w:val="auto"/>
          <w:vertAlign w:val="baseline"/>
        </w:rPr>
        <w:t xml:space="preserve"> </w:t>
      </w:r>
      <w:r w:rsidRPr="002F3F92">
        <w:rPr>
          <w:rFonts w:ascii="Times New Roman" w:hAnsi="Times New Roman" w:cs="Times New Roman"/>
        </w:rPr>
        <w:t>do otrzymania pomocy żywnościowej w ramach w/w Programu. Programem objęto 177 osób</w:t>
      </w:r>
      <w:r w:rsidRPr="002F3F92">
        <w:rPr>
          <w:rStyle w:val="Teksttreci2Pogrubienie"/>
          <w:rFonts w:eastAsia="Microsoft Sans Serif"/>
          <w:b w:val="0"/>
          <w:color w:val="auto"/>
          <w:vertAlign w:val="baseline"/>
        </w:rPr>
        <w:t>.</w:t>
      </w:r>
      <w:r w:rsidRPr="002F3F92">
        <w:rPr>
          <w:rStyle w:val="Teksttreci2Pogrubienie"/>
          <w:rFonts w:eastAsia="Microsoft Sans Serif"/>
          <w:color w:val="auto"/>
          <w:vertAlign w:val="baseline"/>
        </w:rPr>
        <w:t xml:space="preserve"> </w:t>
      </w:r>
      <w:r w:rsidRPr="002F3F92">
        <w:rPr>
          <w:rFonts w:ascii="Times New Roman" w:hAnsi="Times New Roman" w:cs="Times New Roman"/>
        </w:rPr>
        <w:t xml:space="preserve">Osoby </w:t>
      </w:r>
      <w:r w:rsidRPr="002F3F92">
        <w:rPr>
          <w:rFonts w:ascii="Times New Roman" w:hAnsi="Times New Roman" w:cs="Times New Roman"/>
          <w:color w:val="000000"/>
        </w:rPr>
        <w:t>najbardziej potrzebujące otrzymywały artykuły warzywne i owocowe, skrobiowe, mleczne, mięsne, cukier, tłuszcze oraz dania gotowe.</w:t>
      </w:r>
    </w:p>
    <w:p w14:paraId="2B2B58C6" w14:textId="77777777" w:rsidR="00455575" w:rsidRPr="002F3F92" w:rsidRDefault="00455575">
      <w:pPr>
        <w:shd w:val="clear" w:color="auto" w:fill="FFFFFF"/>
        <w:spacing w:line="360" w:lineRule="auto"/>
        <w:ind w:right="380"/>
        <w:rPr>
          <w:rFonts w:ascii="Times New Roman" w:hAnsi="Times New Roman" w:cs="Times New Roman"/>
          <w:color w:val="FF0000"/>
        </w:rPr>
      </w:pPr>
    </w:p>
    <w:p w14:paraId="38F97587" w14:textId="77777777" w:rsidR="00455575" w:rsidRPr="002F3F92" w:rsidRDefault="00DF6BA3">
      <w:pPr>
        <w:shd w:val="clear" w:color="auto" w:fill="FFFFFF"/>
        <w:spacing w:line="360" w:lineRule="auto"/>
        <w:ind w:right="380"/>
        <w:rPr>
          <w:rFonts w:ascii="Times New Roman" w:hAnsi="Times New Roman" w:cs="Times New Roman"/>
          <w:b/>
        </w:rPr>
      </w:pPr>
      <w:r w:rsidRPr="002F3F92">
        <w:rPr>
          <w:rFonts w:ascii="Times New Roman" w:hAnsi="Times New Roman" w:cs="Times New Roman"/>
          <w:b/>
        </w:rPr>
        <w:t xml:space="preserve">Na codzienne zakupy </w:t>
      </w:r>
    </w:p>
    <w:p w14:paraId="551E8E77" w14:textId="77777777"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rPr>
        <w:t xml:space="preserve">Ośrodek Pomocy Społecznej w Czerwinie we współpracy z Caritas uzyskał 5 kart o wartości 200,00 zł </w:t>
      </w:r>
      <w:r w:rsidRPr="002F3F92">
        <w:rPr>
          <w:rFonts w:ascii="Times New Roman" w:hAnsi="Times New Roman" w:cs="Times New Roman"/>
        </w:rPr>
        <w:t>miesięcznie i ważności 10 miesięcy dla najuboższych osób powyżej 60 roku. Pomoc finansową ufundowała Fundacja Biedronki.</w:t>
      </w:r>
    </w:p>
    <w:p w14:paraId="104C3D94" w14:textId="77777777" w:rsidR="00455575" w:rsidRPr="002F3F92" w:rsidRDefault="00455575">
      <w:pPr>
        <w:shd w:val="clear" w:color="auto" w:fill="FFFFFF"/>
        <w:spacing w:line="360" w:lineRule="auto"/>
        <w:ind w:firstLine="760"/>
        <w:jc w:val="both"/>
        <w:rPr>
          <w:rFonts w:ascii="Times New Roman" w:hAnsi="Times New Roman" w:cs="Times New Roman"/>
          <w:color w:val="FF0000"/>
        </w:rPr>
      </w:pPr>
    </w:p>
    <w:p w14:paraId="57E32224" w14:textId="77777777" w:rsidR="00455575" w:rsidRPr="002F3F92" w:rsidRDefault="00DF6BA3">
      <w:pPr>
        <w:shd w:val="clear" w:color="auto" w:fill="FFFFFF"/>
        <w:spacing w:line="360" w:lineRule="auto"/>
        <w:rPr>
          <w:rFonts w:ascii="Times New Roman" w:hAnsi="Times New Roman" w:cs="Times New Roman"/>
          <w:b/>
          <w:color w:val="000000"/>
        </w:rPr>
      </w:pPr>
      <w:r w:rsidRPr="002F3F92">
        <w:rPr>
          <w:rFonts w:ascii="Times New Roman" w:hAnsi="Times New Roman" w:cs="Times New Roman"/>
          <w:b/>
          <w:color w:val="000000"/>
        </w:rPr>
        <w:t>„Sprawni niepełnosprawni”</w:t>
      </w:r>
    </w:p>
    <w:p w14:paraId="3FA1B4F1" w14:textId="1D24EB39"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rPr>
        <w:t xml:space="preserve">Ośrodek Pomocy Społecznej w Czerwinie po raz piąty był organizatorem międzygminnego spotkania integracyjnego „Sprawni niepełnosprawni”. </w:t>
      </w:r>
      <w:r w:rsidRPr="002F3F92">
        <w:rPr>
          <w:rFonts w:ascii="Times New Roman" w:hAnsi="Times New Roman" w:cs="Times New Roman"/>
          <w:color w:val="000000"/>
        </w:rPr>
        <w:t xml:space="preserve">Spotkanie integracyjne zorganizowano dla około </w:t>
      </w:r>
      <w:r w:rsidRPr="002F3F92">
        <w:rPr>
          <w:rFonts w:ascii="Times New Roman" w:hAnsi="Times New Roman" w:cs="Times New Roman"/>
        </w:rPr>
        <w:t>150 uczestników.  W spotkaniu brali udział podopieczni z gminy Olszewo Borki, Goworowa, Rzekunia i Czerwina.  Uczestnikami spotkania były osoby niepełnosprawne, ich opiekunowie, kierownicy oraz kadry pracowników jednostek organizacyjnych pomocy społecznej.</w:t>
      </w:r>
      <w:r w:rsidRPr="002F3F92">
        <w:rPr>
          <w:rFonts w:ascii="Times New Roman" w:hAnsi="Times New Roman" w:cs="Times New Roman"/>
          <w:color w:val="000000"/>
        </w:rPr>
        <w:t xml:space="preserve"> </w:t>
      </w:r>
      <w:r w:rsidRPr="002F3F92">
        <w:rPr>
          <w:rFonts w:ascii="Times New Roman" w:hAnsi="Times New Roman" w:cs="Times New Roman"/>
        </w:rPr>
        <w:t>Na uczestników spotkania czekały gry i zabawy oraz różnego rodzaju animacje. Kolejnym elementem spotkania była również fotobudka oraz degustacja potraw regionalnych. Spotkanie zakończyło się wręczeniem pamiąt</w:t>
      </w:r>
      <w:r w:rsidRPr="002F3F92">
        <w:rPr>
          <w:rFonts w:ascii="Times New Roman" w:hAnsi="Times New Roman" w:cs="Times New Roman"/>
        </w:rPr>
        <w:t>kowych upominków.</w:t>
      </w:r>
      <w:r w:rsidRPr="002F3F92">
        <w:rPr>
          <w:rFonts w:ascii="Times New Roman" w:hAnsi="Times New Roman" w:cs="Times New Roman"/>
          <w:color w:val="FF0000"/>
        </w:rPr>
        <w:t xml:space="preserve"> </w:t>
      </w:r>
      <w:r w:rsidRPr="002F3F92">
        <w:rPr>
          <w:rFonts w:ascii="Times New Roman" w:hAnsi="Times New Roman" w:cs="Times New Roman"/>
        </w:rPr>
        <w:t xml:space="preserve">Spotkanie zostało zorganizowane w ramach środków własnych oraz ze środków pozyskanych </w:t>
      </w:r>
      <w:r w:rsidR="00585104">
        <w:rPr>
          <w:rFonts w:ascii="Times New Roman" w:hAnsi="Times New Roman" w:cs="Times New Roman"/>
        </w:rPr>
        <w:t>z</w:t>
      </w:r>
      <w:r w:rsidRPr="002F3F92">
        <w:rPr>
          <w:rFonts w:ascii="Times New Roman" w:hAnsi="Times New Roman" w:cs="Times New Roman"/>
        </w:rPr>
        <w:t xml:space="preserve"> GKRPA. </w:t>
      </w:r>
    </w:p>
    <w:p w14:paraId="39A750AD" w14:textId="77777777" w:rsidR="00455575" w:rsidRPr="002F3F92" w:rsidRDefault="00455575">
      <w:pPr>
        <w:shd w:val="clear" w:color="auto" w:fill="FFFFFF"/>
        <w:spacing w:line="360" w:lineRule="auto"/>
        <w:rPr>
          <w:rFonts w:ascii="Times New Roman" w:hAnsi="Times New Roman" w:cs="Times New Roman"/>
          <w:color w:val="FF0000"/>
        </w:rPr>
      </w:pPr>
    </w:p>
    <w:p w14:paraId="62CECF7E" w14:textId="77777777" w:rsidR="00455575" w:rsidRPr="002F3F92" w:rsidRDefault="00DF6BA3">
      <w:pPr>
        <w:shd w:val="clear" w:color="auto" w:fill="FFFFFF"/>
        <w:spacing w:line="360" w:lineRule="auto"/>
        <w:rPr>
          <w:rFonts w:ascii="Times New Roman" w:hAnsi="Times New Roman" w:cs="Times New Roman"/>
          <w:b/>
          <w:color w:val="000000"/>
        </w:rPr>
      </w:pPr>
      <w:r w:rsidRPr="002F3F92">
        <w:rPr>
          <w:rFonts w:ascii="Times New Roman" w:hAnsi="Times New Roman" w:cs="Times New Roman"/>
          <w:b/>
          <w:color w:val="000000"/>
        </w:rPr>
        <w:t>Integracja osób niepełnosprawnych</w:t>
      </w:r>
    </w:p>
    <w:p w14:paraId="32FAFC07" w14:textId="77777777" w:rsidR="00455575" w:rsidRPr="002F3F92" w:rsidRDefault="00DF6BA3">
      <w:pPr>
        <w:shd w:val="clear" w:color="auto" w:fill="FFFFFF"/>
        <w:spacing w:line="360" w:lineRule="auto"/>
        <w:ind w:firstLine="708"/>
        <w:jc w:val="both"/>
        <w:rPr>
          <w:rFonts w:ascii="Times New Roman" w:hAnsi="Times New Roman" w:cs="Times New Roman"/>
          <w:color w:val="000000"/>
        </w:rPr>
      </w:pPr>
      <w:r w:rsidRPr="002F3F92">
        <w:rPr>
          <w:rFonts w:ascii="Times New Roman" w:hAnsi="Times New Roman" w:cs="Times New Roman"/>
          <w:color w:val="000000"/>
        </w:rPr>
        <w:t>W 2024 roku Ośrodek Pomocy Społecznej organizował wyjazdy dla osób niepełnosprawnych                         z terenu Gminy Czerwin na coroczną „Spartakiadę osób niepełnosprawnych” w Goworowie.</w:t>
      </w:r>
    </w:p>
    <w:p w14:paraId="61A3578E" w14:textId="77777777" w:rsidR="00455575" w:rsidRPr="002F3F92" w:rsidRDefault="00455575">
      <w:pPr>
        <w:shd w:val="clear" w:color="auto" w:fill="FFFFFF"/>
        <w:spacing w:line="360" w:lineRule="auto"/>
        <w:jc w:val="both"/>
        <w:rPr>
          <w:rFonts w:ascii="Times New Roman" w:hAnsi="Times New Roman" w:cs="Times New Roman"/>
          <w:color w:val="FF0000"/>
        </w:rPr>
      </w:pPr>
    </w:p>
    <w:p w14:paraId="5262D992" w14:textId="77777777" w:rsidR="00455575" w:rsidRPr="002F3F92" w:rsidRDefault="00DF6BA3">
      <w:pPr>
        <w:shd w:val="clear" w:color="auto" w:fill="FFFFFF"/>
        <w:spacing w:line="360" w:lineRule="auto"/>
        <w:jc w:val="both"/>
        <w:rPr>
          <w:rFonts w:ascii="Times New Roman" w:hAnsi="Times New Roman" w:cs="Times New Roman"/>
          <w:b/>
        </w:rPr>
      </w:pPr>
      <w:r w:rsidRPr="002F3F92">
        <w:rPr>
          <w:rFonts w:ascii="Times New Roman" w:hAnsi="Times New Roman" w:cs="Times New Roman"/>
          <w:b/>
        </w:rPr>
        <w:t>Wakacyjne wyjazdy dla dzieci</w:t>
      </w:r>
    </w:p>
    <w:p w14:paraId="3541A0F6" w14:textId="77777777"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rPr>
        <w:t xml:space="preserve">W 2024 roku skierowano 13 dzieci na  wakacyjne kolonie w ośrodku wypoczynkowym „Caritas Bliźnim”.            </w:t>
      </w:r>
    </w:p>
    <w:p w14:paraId="31C8DEED" w14:textId="77777777" w:rsidR="00455575" w:rsidRPr="002F3F92" w:rsidRDefault="00455575">
      <w:pPr>
        <w:shd w:val="clear" w:color="auto" w:fill="FFFFFF"/>
        <w:spacing w:line="360" w:lineRule="auto"/>
        <w:jc w:val="both"/>
        <w:rPr>
          <w:rFonts w:ascii="Times New Roman" w:hAnsi="Times New Roman" w:cs="Times New Roman"/>
          <w:color w:val="FF0000"/>
        </w:rPr>
      </w:pPr>
    </w:p>
    <w:p w14:paraId="021CF09C" w14:textId="77777777" w:rsidR="00455575" w:rsidRPr="002F3F92" w:rsidRDefault="00DF6BA3">
      <w:pPr>
        <w:shd w:val="clear" w:color="auto" w:fill="FFFFFF"/>
        <w:spacing w:line="360" w:lineRule="auto"/>
        <w:jc w:val="both"/>
        <w:rPr>
          <w:rFonts w:ascii="Times New Roman" w:hAnsi="Times New Roman" w:cs="Times New Roman"/>
          <w:b/>
          <w:bCs/>
          <w:color w:val="000000"/>
        </w:rPr>
      </w:pPr>
      <w:r w:rsidRPr="002F3F92">
        <w:rPr>
          <w:rFonts w:ascii="Times New Roman" w:hAnsi="Times New Roman" w:cs="Times New Roman"/>
          <w:b/>
          <w:bCs/>
          <w:color w:val="000000"/>
        </w:rPr>
        <w:t>„Tak. Pomagam!”</w:t>
      </w:r>
    </w:p>
    <w:p w14:paraId="2B47413A" w14:textId="77777777" w:rsidR="00455575" w:rsidRDefault="00DF6BA3">
      <w:pPr>
        <w:shd w:val="clear" w:color="auto" w:fill="FFFFFF"/>
        <w:spacing w:line="360" w:lineRule="auto"/>
        <w:ind w:firstLine="708"/>
        <w:jc w:val="both"/>
        <w:rPr>
          <w:rFonts w:ascii="Times New Roman" w:hAnsi="Times New Roman" w:cs="Times New Roman"/>
          <w:color w:val="000000"/>
        </w:rPr>
      </w:pPr>
      <w:r w:rsidRPr="002F3F92">
        <w:rPr>
          <w:rFonts w:ascii="Times New Roman" w:hAnsi="Times New Roman" w:cs="Times New Roman"/>
          <w:color w:val="000000"/>
        </w:rPr>
        <w:t>W 2024 roku zorganizowano przedświąteczną zbiórkę żywności. Przy wsparciu wolontariuszy ze szkolnych kół Caritas w Piskach przeprowadzono zbiórkę żywności w sklepie Lewiatan w Piskach. Zbiórki odbyły się przed świętami Wielkanocy. Zgromadzone produkty przekazano najuboższym rodzinom z terenu gminy Czerwin.</w:t>
      </w:r>
    </w:p>
    <w:p w14:paraId="166BACD8" w14:textId="77777777" w:rsidR="00585104" w:rsidRPr="002F3F92" w:rsidRDefault="00585104">
      <w:pPr>
        <w:shd w:val="clear" w:color="auto" w:fill="FFFFFF"/>
        <w:spacing w:line="360" w:lineRule="auto"/>
        <w:ind w:firstLine="708"/>
        <w:jc w:val="both"/>
        <w:rPr>
          <w:rFonts w:ascii="Times New Roman" w:hAnsi="Times New Roman" w:cs="Times New Roman"/>
          <w:color w:val="000000"/>
        </w:rPr>
      </w:pPr>
    </w:p>
    <w:p w14:paraId="679E1C85" w14:textId="77777777" w:rsidR="00455575" w:rsidRPr="002F3F92" w:rsidRDefault="00DF6BA3">
      <w:pPr>
        <w:shd w:val="clear" w:color="auto" w:fill="FFFFFF"/>
        <w:spacing w:line="360" w:lineRule="auto"/>
        <w:jc w:val="both"/>
        <w:rPr>
          <w:rFonts w:ascii="Times New Roman" w:hAnsi="Times New Roman" w:cs="Times New Roman"/>
          <w:b/>
          <w:bCs/>
        </w:rPr>
      </w:pPr>
      <w:r w:rsidRPr="002F3F92">
        <w:rPr>
          <w:rFonts w:ascii="Times New Roman" w:hAnsi="Times New Roman" w:cs="Times New Roman"/>
          <w:b/>
          <w:bCs/>
        </w:rPr>
        <w:lastRenderedPageBreak/>
        <w:t>Paczuszka dla maluszka</w:t>
      </w:r>
    </w:p>
    <w:p w14:paraId="37B911FA" w14:textId="77777777" w:rsidR="00455575" w:rsidRPr="002F3F92" w:rsidRDefault="00DF6BA3">
      <w:pPr>
        <w:shd w:val="clear" w:color="auto" w:fill="FFFFFF"/>
        <w:spacing w:line="360" w:lineRule="auto"/>
        <w:ind w:firstLine="708"/>
        <w:jc w:val="both"/>
        <w:rPr>
          <w:rFonts w:ascii="Times New Roman" w:hAnsi="Times New Roman" w:cs="Times New Roman"/>
        </w:rPr>
      </w:pPr>
      <w:r w:rsidRPr="002F3F92">
        <w:rPr>
          <w:rFonts w:ascii="Times New Roman" w:hAnsi="Times New Roman" w:cs="Times New Roman"/>
        </w:rPr>
        <w:t>"Paczuszka dla maluszka" to bożonarodzeniowa akcja, do której od 2013 r. zaprasza Fundacja Małych Stópek. Jej adresatami są instytucje takie jak: domy dziecka, domy samotnej matki oraz hospicja a także ośrodki opieki nad osobami z niepełnosprawnością czy dziecięce oddziały szpitalne.</w:t>
      </w:r>
    </w:p>
    <w:p w14:paraId="51F380BB" w14:textId="77777777" w:rsidR="00455575" w:rsidRPr="002F3F92" w:rsidRDefault="00DF6BA3">
      <w:pPr>
        <w:widowControl/>
        <w:suppressAutoHyphens w:val="0"/>
        <w:spacing w:line="360" w:lineRule="auto"/>
        <w:jc w:val="both"/>
        <w:textAlignment w:val="auto"/>
        <w:rPr>
          <w:rFonts w:ascii="Times New Roman" w:eastAsia="Times New Roman" w:hAnsi="Times New Roman" w:cs="Times New Roman"/>
          <w:kern w:val="0"/>
          <w:lang w:bidi="ar-SA"/>
        </w:rPr>
      </w:pPr>
      <w:r w:rsidRPr="002F3F92">
        <w:rPr>
          <w:rFonts w:ascii="Times New Roman" w:eastAsia="Times New Roman" w:hAnsi="Times New Roman" w:cs="Times New Roman"/>
          <w:kern w:val="0"/>
          <w:lang w:bidi="ar-SA"/>
        </w:rPr>
        <w:t xml:space="preserve">Ośrodek Pomocy Społecznej w Czerwinie po raz kolejny włączył się w akcję. W tym roku zbiórka przeprowadzona była w Kościele Rzymskokatolickim pw. św. Jana Chrzciciela w Piskach, Kościele Rzymskokatolickim pw. Trójcy Przenajświętszej w Czerwinie a także w Szkole Podstawowej </w:t>
      </w:r>
      <w:r w:rsidRPr="002F3F92">
        <w:rPr>
          <w:rFonts w:ascii="Times New Roman" w:eastAsia="Times New Roman" w:hAnsi="Times New Roman" w:cs="Times New Roman"/>
          <w:kern w:val="0"/>
          <w:lang w:bidi="ar-SA"/>
        </w:rPr>
        <w:br/>
        <w:t>w Czerwinie,  Szkole Podstawowej w Piskach oraz w Ośrodku Pomocy Społecznej w Czerwinie.</w:t>
      </w:r>
    </w:p>
    <w:p w14:paraId="059E68C5" w14:textId="77777777" w:rsidR="00455575" w:rsidRPr="002F3F92" w:rsidRDefault="00DF6BA3">
      <w:pPr>
        <w:widowControl/>
        <w:suppressAutoHyphens w:val="0"/>
        <w:spacing w:line="360" w:lineRule="auto"/>
        <w:jc w:val="both"/>
        <w:textAlignment w:val="auto"/>
        <w:rPr>
          <w:rFonts w:ascii="Times New Roman" w:eastAsia="Times New Roman" w:hAnsi="Times New Roman" w:cs="Times New Roman"/>
          <w:kern w:val="0"/>
          <w:lang w:bidi="ar-SA"/>
        </w:rPr>
      </w:pPr>
      <w:r w:rsidRPr="002F3F92">
        <w:rPr>
          <w:rFonts w:ascii="Times New Roman" w:eastAsia="Times New Roman" w:hAnsi="Times New Roman" w:cs="Times New Roman"/>
          <w:kern w:val="0"/>
          <w:lang w:bidi="ar-SA"/>
        </w:rPr>
        <w:t xml:space="preserve">W ramach akcji udało się uzbierać takie artykuły jak pieluszki, kremy nawilżające, szampony, oliwki, balsamy, mydełka do skóry wrażliwej bądź atopowej, mokre </w:t>
      </w:r>
      <w:r w:rsidRPr="002F3F92">
        <w:rPr>
          <w:rFonts w:ascii="Times New Roman" w:eastAsia="Times New Roman" w:hAnsi="Times New Roman" w:cs="Times New Roman"/>
          <w:kern w:val="0"/>
          <w:lang w:bidi="ar-SA"/>
        </w:rPr>
        <w:t>chusteczki, papier nawilżany, płyny, proszki do prania, kocyki, a także ręczniki kąpielowe, kolorowanki, książki zabawki,  gry edukacyjne ubranka oraz żywność dla niemowląt.  Całość została przekazana do  Ośrodka Wsparcia Rodziny im. św. Faustyny Kowalskiej w Łomży.</w:t>
      </w:r>
    </w:p>
    <w:p w14:paraId="2925F116" w14:textId="77777777" w:rsidR="00455575" w:rsidRPr="002F3F92" w:rsidRDefault="00455575">
      <w:pPr>
        <w:widowControl/>
        <w:suppressAutoHyphens w:val="0"/>
        <w:spacing w:line="360" w:lineRule="auto"/>
        <w:jc w:val="both"/>
        <w:textAlignment w:val="auto"/>
        <w:rPr>
          <w:rFonts w:ascii="Times New Roman" w:eastAsia="Times New Roman" w:hAnsi="Times New Roman" w:cs="Times New Roman"/>
          <w:kern w:val="0"/>
          <w:lang w:bidi="ar-SA"/>
        </w:rPr>
      </w:pPr>
    </w:p>
    <w:p w14:paraId="710F62CC" w14:textId="77777777" w:rsidR="00455575" w:rsidRPr="002F3F92" w:rsidRDefault="00DF6BA3">
      <w:pPr>
        <w:widowControl/>
        <w:suppressAutoHyphens w:val="0"/>
        <w:spacing w:line="360" w:lineRule="auto"/>
        <w:jc w:val="both"/>
        <w:textAlignment w:val="auto"/>
        <w:rPr>
          <w:rFonts w:ascii="Times New Roman" w:eastAsia="Times New Roman" w:hAnsi="Times New Roman" w:cs="Times New Roman"/>
          <w:b/>
          <w:bCs/>
          <w:kern w:val="0"/>
          <w:lang w:bidi="ar-SA"/>
        </w:rPr>
      </w:pPr>
      <w:r w:rsidRPr="002F3F92">
        <w:rPr>
          <w:rFonts w:ascii="Times New Roman" w:eastAsia="Times New Roman" w:hAnsi="Times New Roman" w:cs="Times New Roman"/>
          <w:b/>
          <w:bCs/>
          <w:kern w:val="0"/>
          <w:lang w:bidi="ar-SA"/>
        </w:rPr>
        <w:t xml:space="preserve">Akcja Gwiazdor 2024 </w:t>
      </w:r>
    </w:p>
    <w:p w14:paraId="764E1D9F" w14:textId="6083D992" w:rsidR="00455575" w:rsidRPr="002F3F92" w:rsidRDefault="00DF6BA3">
      <w:pPr>
        <w:widowControl/>
        <w:suppressAutoHyphens w:val="0"/>
        <w:spacing w:line="360" w:lineRule="auto"/>
        <w:ind w:firstLine="708"/>
        <w:jc w:val="both"/>
        <w:textAlignment w:val="auto"/>
        <w:rPr>
          <w:rFonts w:ascii="Times New Roman" w:hAnsi="Times New Roman" w:cs="Times New Roman"/>
        </w:rPr>
      </w:pPr>
      <w:r w:rsidRPr="002F3F92">
        <w:rPr>
          <w:rFonts w:ascii="Times New Roman" w:hAnsi="Times New Roman" w:cs="Times New Roman"/>
        </w:rPr>
        <w:t xml:space="preserve">Ośrodek Pomocy Społecznej w Czerwinie wziął udział w świątecznym projekcie ,,Akcja Gwiazdor” w ramach współpracy z Towarzystwem Przyjaciół Dzieci Oddział Powiatowy </w:t>
      </w:r>
      <w:r w:rsidR="0079213A">
        <w:rPr>
          <w:rFonts w:ascii="Times New Roman" w:hAnsi="Times New Roman" w:cs="Times New Roman"/>
        </w:rPr>
        <w:t xml:space="preserve">                               </w:t>
      </w:r>
      <w:r w:rsidRPr="002F3F92">
        <w:rPr>
          <w:rFonts w:ascii="Times New Roman" w:hAnsi="Times New Roman" w:cs="Times New Roman"/>
        </w:rPr>
        <w:t>w</w:t>
      </w:r>
      <w:r w:rsidR="0079213A">
        <w:rPr>
          <w:rFonts w:ascii="Times New Roman" w:hAnsi="Times New Roman" w:cs="Times New Roman"/>
        </w:rPr>
        <w:t xml:space="preserve"> </w:t>
      </w:r>
      <w:r w:rsidRPr="002F3F92">
        <w:rPr>
          <w:rFonts w:ascii="Times New Roman" w:hAnsi="Times New Roman" w:cs="Times New Roman"/>
        </w:rPr>
        <w:t xml:space="preserve">Ostrołęce. W spotkaniu uczestniczył Wójt Gminy Czerwin, przedstawiciele Towarzystwa </w:t>
      </w:r>
      <w:r w:rsidR="0079213A">
        <w:rPr>
          <w:rFonts w:ascii="Times New Roman" w:hAnsi="Times New Roman" w:cs="Times New Roman"/>
        </w:rPr>
        <w:t xml:space="preserve">                        </w:t>
      </w:r>
      <w:r w:rsidRPr="002F3F92">
        <w:rPr>
          <w:rFonts w:ascii="Times New Roman" w:hAnsi="Times New Roman" w:cs="Times New Roman"/>
        </w:rPr>
        <w:t xml:space="preserve">Przyjaciół Dzieci, pracownicy Ośrodka Pomocy Społecznej w Czerwinie oraz dzieci wraz </w:t>
      </w:r>
      <w:r w:rsidR="0079213A">
        <w:rPr>
          <w:rFonts w:ascii="Times New Roman" w:hAnsi="Times New Roman" w:cs="Times New Roman"/>
        </w:rPr>
        <w:t xml:space="preserve">                               z </w:t>
      </w:r>
      <w:r w:rsidRPr="002F3F92">
        <w:rPr>
          <w:rFonts w:ascii="Times New Roman" w:hAnsi="Times New Roman" w:cs="Times New Roman"/>
        </w:rPr>
        <w:t xml:space="preserve">rodzicami. Dzieci podopiecznych tutejszego Ośrodka miały za zadanie wykonać i napisać kolorowe listy do Świętego Mikołaja. W projekcie uczestniczyło 33 dzieci w przedziale wiekowym od lat 3 do 14. Listy były wykonane w sposób kreatywny, a oczekiwania i </w:t>
      </w:r>
      <w:r w:rsidRPr="002F3F92">
        <w:rPr>
          <w:rFonts w:ascii="Times New Roman" w:hAnsi="Times New Roman" w:cs="Times New Roman"/>
        </w:rPr>
        <w:t>życzenia dzieci zostały spełnione. Najmilszą i najbardziej oczekiwaną przez dzieci częścią spotkania było przybycie Świętego Mikołaja. Ilość i jakość prezentów, które otrzymały dzieci były zaskakujące i przyniosły dzieciom, rodzicom oraz pracownikom tutejszej placówki wiele radości.</w:t>
      </w:r>
    </w:p>
    <w:p w14:paraId="2DD36429" w14:textId="77777777" w:rsidR="00455575" w:rsidRPr="002F3F92" w:rsidRDefault="00455575">
      <w:pPr>
        <w:widowControl/>
        <w:suppressAutoHyphens w:val="0"/>
        <w:spacing w:line="360" w:lineRule="auto"/>
        <w:jc w:val="both"/>
        <w:textAlignment w:val="auto"/>
        <w:rPr>
          <w:rFonts w:ascii="Times New Roman" w:eastAsia="Times New Roman" w:hAnsi="Times New Roman" w:cs="Times New Roman"/>
          <w:kern w:val="0"/>
          <w:lang w:bidi="ar-SA"/>
        </w:rPr>
      </w:pPr>
    </w:p>
    <w:p w14:paraId="21B63510" w14:textId="77777777" w:rsidR="00455575" w:rsidRPr="0079213A" w:rsidRDefault="00DF6BA3" w:rsidP="0079213A">
      <w:pPr>
        <w:rPr>
          <w:rFonts w:ascii="Times New Roman" w:hAnsi="Times New Roman" w:cs="Times New Roman"/>
          <w:b/>
          <w:bCs/>
        </w:rPr>
      </w:pPr>
      <w:bookmarkStart w:id="19" w:name="_Toc191387051"/>
      <w:bookmarkStart w:id="20" w:name="_Toc191387158"/>
      <w:r w:rsidRPr="0079213A">
        <w:rPr>
          <w:rFonts w:ascii="Times New Roman" w:hAnsi="Times New Roman" w:cs="Times New Roman"/>
          <w:b/>
          <w:bCs/>
        </w:rPr>
        <w:t xml:space="preserve">Wigilia </w:t>
      </w:r>
      <w:proofErr w:type="spellStart"/>
      <w:r w:rsidRPr="0079213A">
        <w:rPr>
          <w:rFonts w:ascii="Times New Roman" w:hAnsi="Times New Roman" w:cs="Times New Roman"/>
          <w:b/>
          <w:bCs/>
        </w:rPr>
        <w:t>Caritas&amp;Selgros</w:t>
      </w:r>
      <w:bookmarkEnd w:id="19"/>
      <w:bookmarkEnd w:id="20"/>
      <w:proofErr w:type="spellEnd"/>
    </w:p>
    <w:p w14:paraId="661E7B2E" w14:textId="41C074F8" w:rsidR="00455575" w:rsidRPr="002F3F92" w:rsidRDefault="00DF6BA3">
      <w:pPr>
        <w:widowControl/>
        <w:suppressAutoHyphens w:val="0"/>
        <w:spacing w:before="100" w:after="100" w:line="360" w:lineRule="auto"/>
        <w:ind w:firstLine="708"/>
        <w:jc w:val="both"/>
        <w:textAlignment w:val="auto"/>
        <w:rPr>
          <w:rFonts w:ascii="Times New Roman" w:eastAsia="Times New Roman" w:hAnsi="Times New Roman" w:cs="Times New Roman"/>
          <w:kern w:val="0"/>
          <w:lang w:bidi="ar-SA"/>
        </w:rPr>
      </w:pPr>
      <w:r w:rsidRPr="002F3F92">
        <w:rPr>
          <w:rFonts w:ascii="Times New Roman" w:eastAsia="Times New Roman" w:hAnsi="Times New Roman" w:cs="Times New Roman"/>
          <w:kern w:val="0"/>
          <w:lang w:bidi="ar-SA"/>
        </w:rPr>
        <w:t xml:space="preserve">W sobotę, 21 grudnia 2024 roku, podczas Jarmarku Bożonarodzeniowego w Czerwinie, </w:t>
      </w:r>
      <w:r w:rsidR="00733F6B">
        <w:rPr>
          <w:rFonts w:ascii="Times New Roman" w:eastAsia="Times New Roman" w:hAnsi="Times New Roman" w:cs="Times New Roman"/>
          <w:kern w:val="0"/>
          <w:lang w:bidi="ar-SA"/>
        </w:rPr>
        <w:t xml:space="preserve">                 </w:t>
      </w:r>
      <w:r w:rsidRPr="002F3F92">
        <w:rPr>
          <w:rFonts w:ascii="Times New Roman" w:eastAsia="Times New Roman" w:hAnsi="Times New Roman" w:cs="Times New Roman"/>
          <w:kern w:val="0"/>
          <w:lang w:bidi="ar-SA"/>
        </w:rPr>
        <w:t xml:space="preserve">odbyła się wyjątkowa Wigilia </w:t>
      </w:r>
      <w:proofErr w:type="spellStart"/>
      <w:r w:rsidRPr="002F3F92">
        <w:rPr>
          <w:rFonts w:ascii="Times New Roman" w:eastAsia="Times New Roman" w:hAnsi="Times New Roman" w:cs="Times New Roman"/>
          <w:kern w:val="0"/>
          <w:lang w:bidi="ar-SA"/>
        </w:rPr>
        <w:t>Caritas&amp;Selgros</w:t>
      </w:r>
      <w:proofErr w:type="spellEnd"/>
      <w:r w:rsidRPr="002F3F92">
        <w:rPr>
          <w:rFonts w:ascii="Times New Roman" w:eastAsia="Times New Roman" w:hAnsi="Times New Roman" w:cs="Times New Roman"/>
          <w:kern w:val="0"/>
          <w:lang w:bidi="ar-SA"/>
        </w:rPr>
        <w:t>. Wydarzenie to było skierowane do osób ubogich, potrzebujących, samotnych oraz seniorów zamieszkujących Gminy Czerwin, dając im możliwość wspólnego świętowania w atmosferze pełnej ciepła i radości. Wigilia zgromadziła 50 osób, które mogły cieszyć się tradycyjnymi potrawami wigilijnymi, kolędami oraz serdeczną atmosferą. Wigilia była nie tylko okazją do wspólnego posiłku, ale przede wszystkim do nawiązania nowych znajomości i poczucia wspólnoty.</w:t>
      </w:r>
    </w:p>
    <w:p w14:paraId="3A6881C8" w14:textId="77777777" w:rsidR="00455575" w:rsidRPr="002F3F92" w:rsidRDefault="00455575">
      <w:pPr>
        <w:widowControl/>
        <w:suppressAutoHyphens w:val="0"/>
        <w:spacing w:before="100" w:after="100" w:line="360" w:lineRule="auto"/>
        <w:ind w:firstLine="708"/>
        <w:jc w:val="both"/>
        <w:textAlignment w:val="auto"/>
        <w:rPr>
          <w:rFonts w:ascii="Times New Roman" w:eastAsia="Times New Roman" w:hAnsi="Times New Roman" w:cs="Times New Roman"/>
          <w:kern w:val="0"/>
          <w:lang w:bidi="ar-SA"/>
        </w:rPr>
      </w:pPr>
    </w:p>
    <w:p w14:paraId="5647A8FA" w14:textId="77777777" w:rsidR="00455575" w:rsidRPr="002F3F92" w:rsidRDefault="00DF6BA3">
      <w:pPr>
        <w:widowControl/>
        <w:suppressAutoHyphens w:val="0"/>
        <w:spacing w:before="100" w:after="100" w:line="360" w:lineRule="auto"/>
        <w:textAlignment w:val="auto"/>
        <w:rPr>
          <w:rFonts w:ascii="Times New Roman" w:eastAsia="Times New Roman" w:hAnsi="Times New Roman" w:cs="Times New Roman"/>
          <w:b/>
          <w:bCs/>
          <w:kern w:val="0"/>
          <w:lang w:bidi="ar-SA"/>
        </w:rPr>
      </w:pPr>
      <w:r w:rsidRPr="002F3F92">
        <w:rPr>
          <w:rFonts w:ascii="Times New Roman" w:eastAsia="Times New Roman" w:hAnsi="Times New Roman" w:cs="Times New Roman"/>
          <w:b/>
          <w:bCs/>
          <w:kern w:val="0"/>
          <w:lang w:bidi="ar-SA"/>
        </w:rPr>
        <w:lastRenderedPageBreak/>
        <w:t>Szlachetna Paczka</w:t>
      </w:r>
    </w:p>
    <w:p w14:paraId="162A5810" w14:textId="77777777" w:rsidR="00455575" w:rsidRPr="002F3F92" w:rsidRDefault="00DF6BA3">
      <w:pPr>
        <w:shd w:val="clear" w:color="auto" w:fill="FFFFFF"/>
        <w:spacing w:line="360" w:lineRule="auto"/>
        <w:ind w:firstLine="360"/>
        <w:jc w:val="both"/>
        <w:rPr>
          <w:rFonts w:ascii="Times New Roman" w:hAnsi="Times New Roman" w:cs="Times New Roman"/>
        </w:rPr>
      </w:pPr>
      <w:r w:rsidRPr="002F3F92">
        <w:rPr>
          <w:rFonts w:ascii="Times New Roman" w:hAnsi="Times New Roman" w:cs="Times New Roman"/>
        </w:rPr>
        <w:t xml:space="preserve">Szlachetna paczka to ogólnopolski projekt społeczny organizowany przez </w:t>
      </w:r>
      <w:hyperlink r:id="rId11" w:tooltip="Stowarzyszenie Wiosna" w:history="1">
        <w:r w:rsidR="00455575" w:rsidRPr="002F3F92">
          <w:rPr>
            <w:rStyle w:val="Hipercze"/>
            <w:rFonts w:ascii="Times New Roman" w:hAnsi="Times New Roman" w:cs="Times New Roman"/>
            <w:color w:val="auto"/>
            <w:u w:val="none"/>
          </w:rPr>
          <w:t>Stowarzyszenie Wiosna</w:t>
        </w:r>
      </w:hyperlink>
      <w:r w:rsidRPr="002F3F92">
        <w:rPr>
          <w:rFonts w:ascii="Times New Roman" w:hAnsi="Times New Roman" w:cs="Times New Roman"/>
        </w:rPr>
        <w:t xml:space="preserve">, którego głównym celem jest materialna i mentalna pomoc rodzinom i osobom znajdującym się w trudnej sytuacji życiowej. W 2024 roku Ośrodek Pomocy Społecznej w Czerwinie włączył się w akcję Szlachetnej Paczki i skierował do </w:t>
      </w:r>
      <w:r w:rsidRPr="002F3F92">
        <w:rPr>
          <w:rFonts w:ascii="Times New Roman" w:hAnsi="Times New Roman" w:cs="Times New Roman"/>
        </w:rPr>
        <w:t>niej 5 osób.</w:t>
      </w:r>
    </w:p>
    <w:p w14:paraId="016C9F72" w14:textId="77777777" w:rsidR="00455575" w:rsidRPr="002F3F92" w:rsidRDefault="00455575">
      <w:pPr>
        <w:shd w:val="clear" w:color="auto" w:fill="FFFFFF"/>
        <w:spacing w:line="276" w:lineRule="auto"/>
        <w:jc w:val="both"/>
        <w:rPr>
          <w:rFonts w:ascii="Times New Roman" w:hAnsi="Times New Roman" w:cs="Times New Roman"/>
          <w:color w:val="FF0000"/>
        </w:rPr>
      </w:pPr>
    </w:p>
    <w:p w14:paraId="3F2D7D5B" w14:textId="77777777" w:rsidR="00455575" w:rsidRPr="002F3F92" w:rsidRDefault="00DF6BA3">
      <w:pPr>
        <w:pStyle w:val="Akapitzlist"/>
        <w:numPr>
          <w:ilvl w:val="0"/>
          <w:numId w:val="14"/>
        </w:numPr>
        <w:shd w:val="clear" w:color="auto" w:fill="FFFFFF"/>
        <w:spacing w:line="276" w:lineRule="auto"/>
        <w:ind w:right="380"/>
        <w:jc w:val="center"/>
        <w:rPr>
          <w:rFonts w:ascii="Times New Roman" w:hAnsi="Times New Roman" w:cs="Times New Roman"/>
          <w:b/>
          <w:color w:val="auto"/>
        </w:rPr>
      </w:pPr>
      <w:r w:rsidRPr="002F3F92">
        <w:rPr>
          <w:rFonts w:ascii="Times New Roman" w:hAnsi="Times New Roman" w:cs="Times New Roman"/>
          <w:b/>
          <w:color w:val="auto"/>
        </w:rPr>
        <w:t>SPRAWOZDANIE Z WYKONANIA BUDŻETU ZA 2024 ROK</w:t>
      </w:r>
    </w:p>
    <w:p w14:paraId="4F2ED497" w14:textId="77777777" w:rsidR="00455575" w:rsidRPr="002F3F92" w:rsidRDefault="00455575">
      <w:pPr>
        <w:shd w:val="clear" w:color="auto" w:fill="FFFFFF"/>
        <w:spacing w:line="276" w:lineRule="auto"/>
        <w:ind w:right="380"/>
        <w:jc w:val="center"/>
        <w:rPr>
          <w:rFonts w:ascii="Times New Roman" w:hAnsi="Times New Roman" w:cs="Times New Roman"/>
          <w:b/>
        </w:rPr>
      </w:pPr>
    </w:p>
    <w:p w14:paraId="529E8390" w14:textId="77777777" w:rsidR="00455575" w:rsidRPr="002F3F92" w:rsidRDefault="00DF6BA3">
      <w:pPr>
        <w:shd w:val="clear" w:color="auto" w:fill="FFFFFF"/>
        <w:tabs>
          <w:tab w:val="left" w:pos="430"/>
        </w:tabs>
        <w:spacing w:after="240" w:line="360" w:lineRule="auto"/>
        <w:jc w:val="both"/>
        <w:rPr>
          <w:rFonts w:ascii="Times New Roman" w:hAnsi="Times New Roman" w:cs="Times New Roman"/>
        </w:rPr>
      </w:pPr>
      <w:r w:rsidRPr="002F3F92">
        <w:rPr>
          <w:rFonts w:ascii="Times New Roman" w:hAnsi="Times New Roman" w:cs="Times New Roman"/>
        </w:rPr>
        <w:tab/>
        <w:t>Ośrodek Pomocy Społecznej w Czerwinie w 2024 roku dysponował planem wydatków</w:t>
      </w:r>
      <w:r w:rsidRPr="002F3F92">
        <w:rPr>
          <w:rFonts w:ascii="Times New Roman" w:hAnsi="Times New Roman" w:cs="Times New Roman"/>
        </w:rPr>
        <w:br/>
        <w:t xml:space="preserve">ze środków własnych </w:t>
      </w:r>
      <w:r w:rsidRPr="002F3F92">
        <w:rPr>
          <w:rFonts w:ascii="Times New Roman" w:hAnsi="Times New Roman" w:cs="Times New Roman"/>
          <w:color w:val="000000"/>
        </w:rPr>
        <w:t xml:space="preserve"> w wysokości</w:t>
      </w:r>
      <w:r w:rsidRPr="002F3F92">
        <w:rPr>
          <w:rFonts w:ascii="Times New Roman" w:hAnsi="Times New Roman" w:cs="Times New Roman"/>
        </w:rPr>
        <w:t xml:space="preserve"> 858 279 zł </w:t>
      </w:r>
      <w:r w:rsidRPr="002F3F92">
        <w:rPr>
          <w:rFonts w:ascii="Times New Roman" w:hAnsi="Times New Roman" w:cs="Times New Roman"/>
          <w:color w:val="000000"/>
        </w:rPr>
        <w:t xml:space="preserve">oraz planem dotacji w wysokości </w:t>
      </w:r>
      <w:r w:rsidRPr="002F3F92">
        <w:rPr>
          <w:rFonts w:ascii="Times New Roman" w:hAnsi="Times New Roman" w:cs="Times New Roman"/>
        </w:rPr>
        <w:t xml:space="preserve">2 537 051,30 zł. </w:t>
      </w:r>
      <w:r w:rsidRPr="002F3F92">
        <w:rPr>
          <w:rFonts w:ascii="Times New Roman" w:hAnsi="Times New Roman" w:cs="Times New Roman"/>
          <w:color w:val="000000"/>
        </w:rPr>
        <w:t xml:space="preserve">Natomiast </w:t>
      </w:r>
      <w:r w:rsidRPr="002F3F92">
        <w:rPr>
          <w:rFonts w:ascii="Times New Roman" w:hAnsi="Times New Roman" w:cs="Times New Roman"/>
        </w:rPr>
        <w:t xml:space="preserve">rzeczywiście wykorzystano ze środków własnych 745 467,84 zł, czyli  86,86 % planu, oraz 2492341,13 zł dotacji </w:t>
      </w:r>
      <w:r w:rsidRPr="002F3F92">
        <w:rPr>
          <w:rFonts w:ascii="Times New Roman" w:hAnsi="Times New Roman" w:cs="Times New Roman"/>
          <w:color w:val="000000"/>
        </w:rPr>
        <w:t xml:space="preserve">, co stanowi  </w:t>
      </w:r>
      <w:r w:rsidRPr="002F3F92">
        <w:rPr>
          <w:rFonts w:ascii="Times New Roman" w:hAnsi="Times New Roman" w:cs="Times New Roman"/>
        </w:rPr>
        <w:t xml:space="preserve">98,24 % </w:t>
      </w:r>
      <w:r w:rsidRPr="002F3F92">
        <w:rPr>
          <w:rFonts w:ascii="Times New Roman" w:hAnsi="Times New Roman" w:cs="Times New Roman"/>
          <w:color w:val="000000"/>
        </w:rPr>
        <w:t>planu. Poniżej przedstawiono wykonanie wydatków w ujęciu tabelarycznym.</w:t>
      </w:r>
    </w:p>
    <w:p w14:paraId="61572241" w14:textId="77777777" w:rsidR="00455575" w:rsidRPr="002F3F92" w:rsidRDefault="00DF6BA3">
      <w:pPr>
        <w:shd w:val="clear" w:color="auto" w:fill="FFFFFF"/>
        <w:spacing w:line="276" w:lineRule="auto"/>
        <w:ind w:right="380"/>
        <w:rPr>
          <w:rFonts w:ascii="Times New Roman" w:hAnsi="Times New Roman" w:cs="Times New Roman"/>
          <w:b/>
        </w:rPr>
      </w:pPr>
      <w:bookmarkStart w:id="21" w:name="_Hlk191539631"/>
      <w:r w:rsidRPr="002F3F92">
        <w:rPr>
          <w:rFonts w:ascii="Times New Roman" w:hAnsi="Times New Roman" w:cs="Times New Roman"/>
          <w:b/>
        </w:rPr>
        <w:t>Tabela nr 8. Wykonanie wydatków w ujęciu tabelarycznym.</w:t>
      </w:r>
    </w:p>
    <w:tbl>
      <w:tblPr>
        <w:tblW w:w="9442" w:type="dxa"/>
        <w:tblInd w:w="55" w:type="dxa"/>
        <w:tblLayout w:type="fixed"/>
        <w:tblCellMar>
          <w:left w:w="10" w:type="dxa"/>
          <w:right w:w="10" w:type="dxa"/>
        </w:tblCellMar>
        <w:tblLook w:val="04A0" w:firstRow="1" w:lastRow="0" w:firstColumn="1" w:lastColumn="0" w:noHBand="0" w:noVBand="1"/>
      </w:tblPr>
      <w:tblGrid>
        <w:gridCol w:w="651"/>
        <w:gridCol w:w="1134"/>
        <w:gridCol w:w="851"/>
        <w:gridCol w:w="992"/>
        <w:gridCol w:w="567"/>
        <w:gridCol w:w="992"/>
        <w:gridCol w:w="992"/>
        <w:gridCol w:w="567"/>
        <w:gridCol w:w="851"/>
        <w:gridCol w:w="992"/>
        <w:gridCol w:w="853"/>
      </w:tblGrid>
      <w:tr w:rsidR="00733F6B" w:rsidRPr="00733F6B" w14:paraId="62B98788" w14:textId="77777777" w:rsidTr="00733F6B">
        <w:tc>
          <w:tcPr>
            <w:tcW w:w="1785" w:type="dxa"/>
            <w:gridSpan w:val="2"/>
            <w:vMerge w:val="restart"/>
            <w:tcBorders>
              <w:top w:val="single" w:sz="2" w:space="0" w:color="000000"/>
              <w:left w:val="single" w:sz="2" w:space="0" w:color="000000"/>
              <w:bottom w:val="single" w:sz="2" w:space="0" w:color="000000"/>
            </w:tcBorders>
            <w:shd w:val="clear" w:color="auto" w:fill="D1D1D1"/>
            <w:tcMar>
              <w:top w:w="55" w:type="dxa"/>
              <w:left w:w="55" w:type="dxa"/>
              <w:bottom w:w="55" w:type="dxa"/>
              <w:right w:w="55" w:type="dxa"/>
            </w:tcMar>
          </w:tcPr>
          <w:p w14:paraId="7404682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Nazwa</w:t>
            </w:r>
          </w:p>
        </w:tc>
        <w:tc>
          <w:tcPr>
            <w:tcW w:w="2410" w:type="dxa"/>
            <w:gridSpan w:val="3"/>
            <w:tcBorders>
              <w:top w:val="single" w:sz="2" w:space="0" w:color="000000"/>
              <w:left w:val="single" w:sz="2" w:space="0" w:color="000000"/>
              <w:bottom w:val="single" w:sz="2" w:space="0" w:color="000000"/>
            </w:tcBorders>
            <w:shd w:val="clear" w:color="auto" w:fill="D1D1D1"/>
            <w:tcMar>
              <w:top w:w="55" w:type="dxa"/>
              <w:left w:w="55" w:type="dxa"/>
              <w:bottom w:w="55" w:type="dxa"/>
              <w:right w:w="55" w:type="dxa"/>
            </w:tcMar>
          </w:tcPr>
          <w:p w14:paraId="681CBB0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Zadania własne</w:t>
            </w:r>
          </w:p>
        </w:tc>
        <w:tc>
          <w:tcPr>
            <w:tcW w:w="2551" w:type="dxa"/>
            <w:gridSpan w:val="3"/>
            <w:tcBorders>
              <w:top w:val="single" w:sz="2" w:space="0" w:color="000000"/>
              <w:left w:val="single" w:sz="2" w:space="0" w:color="000000"/>
              <w:bottom w:val="single" w:sz="2" w:space="0" w:color="000000"/>
            </w:tcBorders>
            <w:shd w:val="clear" w:color="auto" w:fill="D1D1D1"/>
            <w:tcMar>
              <w:top w:w="55" w:type="dxa"/>
              <w:left w:w="55" w:type="dxa"/>
              <w:bottom w:w="55" w:type="dxa"/>
              <w:right w:w="55" w:type="dxa"/>
            </w:tcMar>
          </w:tcPr>
          <w:p w14:paraId="3140803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Dofinansowanie do zadań własnych</w:t>
            </w:r>
          </w:p>
        </w:tc>
        <w:tc>
          <w:tcPr>
            <w:tcW w:w="2696" w:type="dxa"/>
            <w:gridSpan w:val="3"/>
            <w:tcBorders>
              <w:top w:val="single" w:sz="2" w:space="0" w:color="000000"/>
              <w:left w:val="single" w:sz="2" w:space="0" w:color="000000"/>
              <w:bottom w:val="single" w:sz="2" w:space="0" w:color="000000"/>
              <w:right w:val="single" w:sz="2" w:space="0" w:color="000000"/>
            </w:tcBorders>
            <w:shd w:val="clear" w:color="auto" w:fill="D1D1D1"/>
            <w:tcMar>
              <w:top w:w="55" w:type="dxa"/>
              <w:left w:w="55" w:type="dxa"/>
              <w:bottom w:w="55" w:type="dxa"/>
              <w:right w:w="55" w:type="dxa"/>
            </w:tcMar>
          </w:tcPr>
          <w:p w14:paraId="1283BB6A"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Zadania zlecone</w:t>
            </w:r>
          </w:p>
        </w:tc>
      </w:tr>
      <w:tr w:rsidR="00733F6B" w:rsidRPr="00733F6B" w14:paraId="1088DDF7" w14:textId="77777777" w:rsidTr="00733F6B">
        <w:tc>
          <w:tcPr>
            <w:tcW w:w="1785" w:type="dxa"/>
            <w:gridSpan w:val="2"/>
            <w:vMerge/>
            <w:tcBorders>
              <w:top w:val="single" w:sz="2" w:space="0" w:color="000000"/>
              <w:left w:val="single" w:sz="2" w:space="0" w:color="000000"/>
              <w:bottom w:val="single" w:sz="2" w:space="0" w:color="000000"/>
            </w:tcBorders>
            <w:shd w:val="clear" w:color="auto" w:fill="D1D1D1"/>
            <w:tcMar>
              <w:top w:w="55" w:type="dxa"/>
              <w:left w:w="55" w:type="dxa"/>
              <w:bottom w:w="55" w:type="dxa"/>
              <w:right w:w="55" w:type="dxa"/>
            </w:tcMar>
          </w:tcPr>
          <w:p w14:paraId="1A0A1305" w14:textId="77777777" w:rsidR="00733F6B" w:rsidRPr="00733F6B" w:rsidRDefault="00733F6B" w:rsidP="00733F6B">
            <w:pPr>
              <w:pStyle w:val="Zawartotabeli"/>
              <w:snapToGrid w:val="0"/>
              <w:spacing w:line="276" w:lineRule="auto"/>
              <w:jc w:val="center"/>
              <w:rPr>
                <w:rFonts w:cs="Times New Roman"/>
                <w:sz w:val="16"/>
                <w:szCs w:val="16"/>
                <w:lang w:val="pl-PL"/>
              </w:rPr>
            </w:pP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0F885B6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Plan</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7D27F5F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Wykonanie</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01147D6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0A1C469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Plan</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79CDDF9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Wykonanie</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6A0747B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w:t>
            </w: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3456D4A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Plan</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0227F13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Wykonanie</w:t>
            </w:r>
          </w:p>
        </w:tc>
        <w:tc>
          <w:tcPr>
            <w:tcW w:w="853" w:type="dxa"/>
            <w:tcBorders>
              <w:left w:val="single" w:sz="2" w:space="0" w:color="000000"/>
              <w:bottom w:val="single" w:sz="2" w:space="0" w:color="000000"/>
              <w:right w:val="single" w:sz="2" w:space="0" w:color="000000"/>
            </w:tcBorders>
            <w:shd w:val="clear" w:color="auto" w:fill="D1D1D1"/>
            <w:tcMar>
              <w:top w:w="55" w:type="dxa"/>
              <w:left w:w="55" w:type="dxa"/>
              <w:bottom w:w="55" w:type="dxa"/>
              <w:right w:w="55" w:type="dxa"/>
            </w:tcMar>
          </w:tcPr>
          <w:p w14:paraId="515DA4D2"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w:t>
            </w:r>
          </w:p>
        </w:tc>
      </w:tr>
      <w:tr w:rsidR="00733F6B" w:rsidRPr="00733F6B" w14:paraId="052159CD"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3A7936CB"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85202</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5737D6D9" w14:textId="77777777" w:rsidR="00733F6B" w:rsidRPr="00733F6B" w:rsidRDefault="00733F6B" w:rsidP="00733F6B">
            <w:pPr>
              <w:pStyle w:val="Zawartotabeli"/>
              <w:spacing w:line="276" w:lineRule="auto"/>
              <w:rPr>
                <w:rFonts w:cs="Times New Roman"/>
                <w:color w:val="000000"/>
                <w:sz w:val="16"/>
                <w:szCs w:val="16"/>
                <w:lang w:val="pl-PL"/>
              </w:rPr>
            </w:pPr>
            <w:r w:rsidRPr="00733F6B">
              <w:rPr>
                <w:rFonts w:cs="Times New Roman"/>
                <w:color w:val="000000"/>
                <w:sz w:val="16"/>
                <w:szCs w:val="16"/>
                <w:lang w:val="pl-PL"/>
              </w:rPr>
              <w:t>Domy Pomocy Społecznej</w:t>
            </w:r>
          </w:p>
          <w:p w14:paraId="143A1927" w14:textId="77777777" w:rsidR="00733F6B" w:rsidRPr="00733F6B" w:rsidRDefault="00733F6B" w:rsidP="00733F6B">
            <w:pPr>
              <w:pStyle w:val="Zawartotabeli"/>
              <w:spacing w:line="276" w:lineRule="auto"/>
              <w:rPr>
                <w:rFonts w:cs="Times New Roman"/>
                <w:color w:val="000000"/>
                <w:sz w:val="16"/>
                <w:szCs w:val="16"/>
                <w:lang w:val="pl-PL"/>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3E3AA3D"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136397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0069B10"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color w:val="000000"/>
                <w:sz w:val="16"/>
                <w:szCs w:val="16"/>
                <w:lang w:val="pl-PL"/>
              </w:rPr>
              <w:t>136268,63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594760C7" w14:textId="43E4E7E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99,91</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25887A3"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9584DC9"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BACDC22"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185BC1A"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28DEA52"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962FA19"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color w:val="000000"/>
                <w:sz w:val="16"/>
                <w:szCs w:val="16"/>
                <w:lang w:val="pl-PL"/>
              </w:rPr>
              <w:t>0</w:t>
            </w:r>
          </w:p>
        </w:tc>
      </w:tr>
      <w:tr w:rsidR="00733F6B" w:rsidRPr="00733F6B" w14:paraId="5448DEFF"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79C9BFDB"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85203</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4BD21F7B" w14:textId="77777777"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Ośrodki wsparcia</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70E9350"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21411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53657E6"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21409,00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4E93A4F" w14:textId="3FA16FDF"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99,99</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26E9F7A" w14:textId="77777777" w:rsidR="00733F6B" w:rsidRPr="00733F6B" w:rsidRDefault="00733F6B" w:rsidP="00733F6B">
            <w:pPr>
              <w:pStyle w:val="Zawartotabeli"/>
              <w:spacing w:line="276" w:lineRule="auto"/>
              <w:jc w:val="center"/>
              <w:rPr>
                <w:rFonts w:cs="Times New Roman"/>
                <w:color w:val="000000"/>
                <w:sz w:val="16"/>
                <w:szCs w:val="16"/>
                <w:lang w:val="pl-PL"/>
              </w:rPr>
            </w:pPr>
          </w:p>
          <w:p w14:paraId="68E8B654"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2A79866"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328E5068"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8AF66F9"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C0E12FC"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FB0DAF"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color w:val="000000"/>
                <w:sz w:val="16"/>
                <w:szCs w:val="16"/>
                <w:lang w:val="pl-PL"/>
              </w:rPr>
              <w:t>0</w:t>
            </w:r>
          </w:p>
        </w:tc>
      </w:tr>
      <w:tr w:rsidR="00733F6B" w:rsidRPr="00733F6B" w14:paraId="00168571"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2B33E2FD"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85205</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0097BBF6" w14:textId="77777777"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 xml:space="preserve">Zadania w zakresie </w:t>
            </w:r>
            <w:proofErr w:type="spellStart"/>
            <w:r w:rsidRPr="00733F6B">
              <w:rPr>
                <w:rFonts w:cs="Times New Roman"/>
                <w:color w:val="000000"/>
                <w:sz w:val="16"/>
                <w:szCs w:val="16"/>
                <w:lang w:val="pl-PL"/>
              </w:rPr>
              <w:t>przeciwdział-ania</w:t>
            </w:r>
            <w:proofErr w:type="spellEnd"/>
            <w:r w:rsidRPr="00733F6B">
              <w:rPr>
                <w:rFonts w:cs="Times New Roman"/>
                <w:color w:val="000000"/>
                <w:sz w:val="16"/>
                <w:szCs w:val="16"/>
                <w:lang w:val="pl-PL"/>
              </w:rPr>
              <w:t xml:space="preserve"> przemocy w rodzinie</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8127AB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5492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7FBDBE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4104,02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22E4F93F" w14:textId="2F4D8785"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74,73</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53AAA4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6000,00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6A3F93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6000,00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B9D1B3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528B05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500EFE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FFB6DA"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0</w:t>
            </w:r>
          </w:p>
        </w:tc>
      </w:tr>
      <w:tr w:rsidR="00733F6B" w:rsidRPr="00733F6B" w14:paraId="649DCC6A"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4809D121"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85213</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3BA8C078" w14:textId="77777777"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 xml:space="preserve">Składki na </w:t>
            </w:r>
            <w:proofErr w:type="spellStart"/>
            <w:r w:rsidRPr="00733F6B">
              <w:rPr>
                <w:rFonts w:cs="Times New Roman"/>
                <w:color w:val="000000"/>
                <w:sz w:val="16"/>
                <w:szCs w:val="16"/>
                <w:lang w:val="pl-PL"/>
              </w:rPr>
              <w:t>ubezpiecze</w:t>
            </w:r>
            <w:proofErr w:type="spellEnd"/>
            <w:r w:rsidRPr="00733F6B">
              <w:rPr>
                <w:rFonts w:cs="Times New Roman"/>
                <w:color w:val="000000"/>
                <w:sz w:val="16"/>
                <w:szCs w:val="16"/>
                <w:lang w:val="pl-PL"/>
              </w:rPr>
              <w:t>-nie zdrowotne</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3ECA17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7FC602D"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68026C6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0064F6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8255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D2169B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7841,61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15E1E4B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94,99</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60FA8F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1D1712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AEDECB0"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0</w:t>
            </w:r>
          </w:p>
        </w:tc>
      </w:tr>
      <w:tr w:rsidR="00733F6B" w:rsidRPr="00733F6B" w14:paraId="71CBDC37"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6EF31D79"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85214</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7FBE908E" w14:textId="77777777" w:rsidR="00733F6B" w:rsidRPr="00733F6B" w:rsidRDefault="00733F6B" w:rsidP="00733F6B">
            <w:pPr>
              <w:pStyle w:val="Zawartotabeli"/>
              <w:spacing w:line="276" w:lineRule="auto"/>
              <w:rPr>
                <w:rFonts w:cs="Times New Roman"/>
                <w:sz w:val="16"/>
                <w:szCs w:val="16"/>
              </w:rPr>
            </w:pPr>
            <w:r w:rsidRPr="00733F6B">
              <w:rPr>
                <w:rFonts w:cs="Times New Roman"/>
                <w:sz w:val="16"/>
                <w:szCs w:val="16"/>
                <w:lang w:val="pl-PL"/>
              </w:rPr>
              <w:t>Zasiłki okresowe, celowe  i pom.</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CBCA37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11800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BD85DF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7794,26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30B74C38" w14:textId="4C54B40F"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66,05</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2F3CE2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22000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E37439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22000,00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927F663"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D23DCE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3DD5DF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6A5F04"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0</w:t>
            </w:r>
          </w:p>
        </w:tc>
      </w:tr>
      <w:tr w:rsidR="00733F6B" w:rsidRPr="00733F6B" w14:paraId="277C0ED2" w14:textId="77777777" w:rsidTr="00733F6B">
        <w:trPr>
          <w:trHeight w:val="1251"/>
        </w:trPr>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150B5AF6"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85215</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6FAD5C3E" w14:textId="77777777" w:rsidR="00733F6B" w:rsidRPr="00733F6B" w:rsidRDefault="00733F6B" w:rsidP="00733F6B">
            <w:pPr>
              <w:pStyle w:val="Zawartotabeli"/>
              <w:spacing w:line="276" w:lineRule="auto"/>
              <w:rPr>
                <w:rFonts w:cs="Times New Roman"/>
                <w:color w:val="000000"/>
                <w:sz w:val="16"/>
                <w:szCs w:val="16"/>
                <w:lang w:val="pl-PL"/>
              </w:rPr>
            </w:pPr>
            <w:r w:rsidRPr="00733F6B">
              <w:rPr>
                <w:rFonts w:cs="Times New Roman"/>
                <w:color w:val="000000"/>
                <w:sz w:val="16"/>
                <w:szCs w:val="16"/>
                <w:lang w:val="pl-PL"/>
              </w:rPr>
              <w:t xml:space="preserve">Dodatki </w:t>
            </w:r>
            <w:proofErr w:type="spellStart"/>
            <w:r w:rsidRPr="00733F6B">
              <w:rPr>
                <w:rFonts w:cs="Times New Roman"/>
                <w:color w:val="000000"/>
                <w:sz w:val="16"/>
                <w:szCs w:val="16"/>
                <w:lang w:val="pl-PL"/>
              </w:rPr>
              <w:t>mieszkanio</w:t>
            </w:r>
            <w:proofErr w:type="spellEnd"/>
            <w:r w:rsidRPr="00733F6B">
              <w:rPr>
                <w:rFonts w:cs="Times New Roman"/>
                <w:color w:val="000000"/>
                <w:sz w:val="16"/>
                <w:szCs w:val="16"/>
                <w:lang w:val="pl-PL"/>
              </w:rPr>
              <w:t>-we,</w:t>
            </w:r>
          </w:p>
          <w:p w14:paraId="68B89E4C" w14:textId="77777777" w:rsidR="00733F6B" w:rsidRPr="00733F6B" w:rsidRDefault="00733F6B" w:rsidP="00733F6B">
            <w:pPr>
              <w:pStyle w:val="Zawartotabeli"/>
              <w:spacing w:line="276" w:lineRule="auto"/>
              <w:rPr>
                <w:rFonts w:cs="Times New Roman"/>
                <w:color w:val="000000"/>
                <w:sz w:val="16"/>
                <w:szCs w:val="16"/>
                <w:lang w:val="pl-PL"/>
              </w:rPr>
            </w:pPr>
            <w:r w:rsidRPr="00733F6B">
              <w:rPr>
                <w:rFonts w:cs="Times New Roman"/>
                <w:color w:val="000000"/>
                <w:sz w:val="16"/>
                <w:szCs w:val="16"/>
                <w:lang w:val="pl-PL"/>
              </w:rPr>
              <w:t>Świadczenia społeczne,</w:t>
            </w:r>
          </w:p>
          <w:p w14:paraId="0D9DB97B" w14:textId="77777777"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Dodatki energetyczne</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6E15E6D"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857,00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EF06506"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53,48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2760608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6,24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7643AF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B35FAD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0E56C1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C70819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195185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328C33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165406,14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DD60B4B"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84,7</w:t>
            </w:r>
          </w:p>
        </w:tc>
      </w:tr>
      <w:tr w:rsidR="00733F6B" w:rsidRPr="00733F6B" w14:paraId="62E2FB2E"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15BE7B0E"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85216</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478372CC" w14:textId="77777777"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Zasiłki stałe</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8D7C41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88B7BB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A167DB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BE0B11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89989zł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5F6854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86334,44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2D63473D"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95,94</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4B0B83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A97F3A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6AB65D"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0</w:t>
            </w:r>
          </w:p>
        </w:tc>
      </w:tr>
      <w:tr w:rsidR="00733F6B" w:rsidRPr="00733F6B" w14:paraId="2BEA902C"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5D277EF6"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85219</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4F3E86A6" w14:textId="77777777"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Ośrodki pomocy społecznej</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2CC05BA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390261</w:t>
            </w:r>
          </w:p>
          <w:p w14:paraId="6A881AB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2758F3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365848,12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7302DA7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93,74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F83B94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93222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B67FCF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93222,00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2F60423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AD9BB9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22304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DFF11E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21491,56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5EE100" w14:textId="77777777" w:rsidR="00733F6B" w:rsidRPr="00733F6B" w:rsidRDefault="00733F6B" w:rsidP="00733F6B">
            <w:pPr>
              <w:pStyle w:val="Zawartotabeli"/>
              <w:spacing w:line="276" w:lineRule="auto"/>
              <w:ind w:left="-197"/>
              <w:jc w:val="center"/>
              <w:rPr>
                <w:rFonts w:cs="Times New Roman"/>
                <w:sz w:val="16"/>
                <w:szCs w:val="16"/>
              </w:rPr>
            </w:pPr>
            <w:r w:rsidRPr="00733F6B">
              <w:rPr>
                <w:rFonts w:cs="Times New Roman"/>
                <w:sz w:val="16"/>
                <w:szCs w:val="16"/>
                <w:lang w:val="pl-PL"/>
              </w:rPr>
              <w:t>96,36</w:t>
            </w:r>
          </w:p>
        </w:tc>
      </w:tr>
      <w:tr w:rsidR="00733F6B" w:rsidRPr="00733F6B" w14:paraId="10936306"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694FE669"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color w:val="000000"/>
                <w:sz w:val="16"/>
                <w:szCs w:val="16"/>
                <w:lang w:val="pl-PL"/>
              </w:rPr>
              <w:t>85228</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394743C1" w14:textId="77777777" w:rsidR="00733F6B" w:rsidRPr="00733F6B" w:rsidRDefault="00733F6B" w:rsidP="00733F6B">
            <w:pPr>
              <w:pStyle w:val="TableContents"/>
              <w:spacing w:line="276" w:lineRule="auto"/>
              <w:rPr>
                <w:rFonts w:ascii="Times New Roman" w:hAnsi="Times New Roman" w:cs="Times New Roman"/>
                <w:sz w:val="16"/>
                <w:szCs w:val="16"/>
              </w:rPr>
            </w:pPr>
            <w:r w:rsidRPr="00733F6B">
              <w:rPr>
                <w:rFonts w:ascii="Times New Roman" w:eastAsia="Times New Roman" w:hAnsi="Times New Roman" w:cs="Times New Roman"/>
                <w:color w:val="auto"/>
                <w:sz w:val="16"/>
                <w:szCs w:val="16"/>
              </w:rPr>
              <w:t>Usługi opiekuńcze i specjalistyczne usługi opiekuńcze</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DFF156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5500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DE43B6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3747,96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77C6A59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68,14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ACAA7C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B928F8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7098DD8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337823F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11520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309A2E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11520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BBA41A"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100</w:t>
            </w:r>
          </w:p>
        </w:tc>
      </w:tr>
      <w:tr w:rsidR="00733F6B" w:rsidRPr="00733F6B" w14:paraId="4E67BC45"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2437B33B"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color w:val="000000"/>
                <w:sz w:val="16"/>
                <w:szCs w:val="16"/>
                <w:lang w:val="pl-PL"/>
              </w:rPr>
              <w:t>85230</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07E3AE9D" w14:textId="77777777" w:rsidR="00733F6B" w:rsidRPr="00733F6B" w:rsidRDefault="00733F6B" w:rsidP="00733F6B">
            <w:pPr>
              <w:pStyle w:val="TableContents"/>
              <w:spacing w:line="276" w:lineRule="auto"/>
              <w:rPr>
                <w:rFonts w:ascii="Times New Roman" w:hAnsi="Times New Roman" w:cs="Times New Roman"/>
                <w:sz w:val="16"/>
                <w:szCs w:val="16"/>
              </w:rPr>
            </w:pPr>
            <w:r w:rsidRPr="00733F6B">
              <w:rPr>
                <w:rFonts w:ascii="Times New Roman" w:eastAsia="Times New Roman" w:hAnsi="Times New Roman" w:cs="Times New Roman"/>
                <w:sz w:val="16"/>
                <w:szCs w:val="16"/>
              </w:rPr>
              <w:t xml:space="preserve">Program wieloletni </w:t>
            </w:r>
            <w:r w:rsidRPr="00733F6B">
              <w:rPr>
                <w:rFonts w:ascii="Times New Roman" w:eastAsia="Times New Roman" w:hAnsi="Times New Roman" w:cs="Times New Roman"/>
                <w:sz w:val="16"/>
                <w:szCs w:val="16"/>
              </w:rPr>
              <w:lastRenderedPageBreak/>
              <w:t>"Pomoc państwa w zakresie dożywiania"</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4AE634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lastRenderedPageBreak/>
              <w:t>37000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123CA16"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23032,00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50C98F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62,25</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F560A6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27298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2DB2D13"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27298,00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1D5D093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5368E1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8F5FAC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FA23F6B"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0</w:t>
            </w:r>
          </w:p>
        </w:tc>
      </w:tr>
      <w:tr w:rsidR="00733F6B" w:rsidRPr="00733F6B" w14:paraId="360C2E2F"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4C68088C"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85295</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4E1CCEAE" w14:textId="77777777" w:rsidR="00733F6B" w:rsidRPr="00733F6B" w:rsidRDefault="00733F6B" w:rsidP="00733F6B">
            <w:pPr>
              <w:pStyle w:val="Zawartotabeli"/>
              <w:spacing w:line="276" w:lineRule="auto"/>
              <w:rPr>
                <w:rFonts w:cs="Times New Roman"/>
                <w:color w:val="000000"/>
                <w:sz w:val="16"/>
                <w:szCs w:val="16"/>
                <w:lang w:val="pl-PL"/>
              </w:rPr>
            </w:pPr>
            <w:r w:rsidRPr="00733F6B">
              <w:rPr>
                <w:rFonts w:cs="Times New Roman"/>
                <w:color w:val="000000"/>
                <w:sz w:val="16"/>
                <w:szCs w:val="16"/>
                <w:lang w:val="pl-PL"/>
              </w:rPr>
              <w:t>Pozostała działalność</w:t>
            </w:r>
          </w:p>
          <w:p w14:paraId="4231D1A9" w14:textId="77777777" w:rsidR="00733F6B" w:rsidRPr="00733F6B" w:rsidRDefault="00733F6B" w:rsidP="00733F6B">
            <w:pPr>
              <w:pStyle w:val="Zawartotabeli"/>
              <w:spacing w:line="276" w:lineRule="auto"/>
              <w:rPr>
                <w:rFonts w:cs="Times New Roman"/>
                <w:color w:val="000000"/>
                <w:sz w:val="16"/>
                <w:szCs w:val="16"/>
                <w:lang w:val="pl-PL"/>
              </w:rPr>
            </w:pP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C45222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27423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33CF3C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21728,39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64604A6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79,23</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D12D44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2695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6660AC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2695,00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3B902A3"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BA6E87A"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197507,05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D31722C"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197506,19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F60AE0"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color w:val="000000"/>
                <w:sz w:val="16"/>
                <w:szCs w:val="16"/>
                <w:lang w:val="pl-PL"/>
              </w:rPr>
              <w:t>100</w:t>
            </w:r>
          </w:p>
        </w:tc>
      </w:tr>
      <w:tr w:rsidR="00733F6B" w:rsidRPr="00733F6B" w14:paraId="2C8E8585" w14:textId="77777777" w:rsidTr="00733F6B">
        <w:tc>
          <w:tcPr>
            <w:tcW w:w="1785" w:type="dxa"/>
            <w:gridSpan w:val="2"/>
            <w:tcBorders>
              <w:left w:val="single" w:sz="2" w:space="0" w:color="000000"/>
              <w:bottom w:val="single" w:sz="2" w:space="0" w:color="000000"/>
            </w:tcBorders>
            <w:shd w:val="clear" w:color="auto" w:fill="D1D1D1"/>
            <w:tcMar>
              <w:top w:w="55" w:type="dxa"/>
              <w:left w:w="55" w:type="dxa"/>
              <w:bottom w:w="55" w:type="dxa"/>
              <w:right w:w="55" w:type="dxa"/>
            </w:tcMar>
          </w:tcPr>
          <w:p w14:paraId="231E67D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POMOC SPOŁE-CZNA</w:t>
            </w:r>
          </w:p>
          <w:p w14:paraId="6081B8C8" w14:textId="77777777" w:rsidR="00733F6B" w:rsidRPr="00733F6B" w:rsidRDefault="00733F6B" w:rsidP="00733F6B">
            <w:pPr>
              <w:pStyle w:val="Zawartotabeli"/>
              <w:spacing w:line="276" w:lineRule="auto"/>
              <w:jc w:val="center"/>
              <w:rPr>
                <w:rFonts w:cs="Times New Roman"/>
                <w:sz w:val="16"/>
                <w:szCs w:val="16"/>
                <w:lang w:val="pl-PL"/>
              </w:rPr>
            </w:pP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6B9AB42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639141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28FE6B2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583985,86 zł</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4360898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91,37</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698A121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249459,00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70E589D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245391,05 zł</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30E717B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98,37</w:t>
            </w: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2C8589F2"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426516,05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1A09C0D0"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395923,89 zł</w:t>
            </w:r>
          </w:p>
        </w:tc>
        <w:tc>
          <w:tcPr>
            <w:tcW w:w="853" w:type="dxa"/>
            <w:tcBorders>
              <w:left w:val="single" w:sz="2" w:space="0" w:color="000000"/>
              <w:bottom w:val="single" w:sz="2" w:space="0" w:color="000000"/>
              <w:right w:val="single" w:sz="2" w:space="0" w:color="000000"/>
            </w:tcBorders>
            <w:shd w:val="clear" w:color="auto" w:fill="D1D1D1"/>
            <w:tcMar>
              <w:top w:w="55" w:type="dxa"/>
              <w:left w:w="55" w:type="dxa"/>
              <w:bottom w:w="55" w:type="dxa"/>
              <w:right w:w="55" w:type="dxa"/>
            </w:tcMar>
          </w:tcPr>
          <w:p w14:paraId="6465B2F0" w14:textId="0D292C2B"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92,83</w:t>
            </w:r>
          </w:p>
        </w:tc>
      </w:tr>
      <w:tr w:rsidR="00733F6B" w:rsidRPr="00733F6B" w14:paraId="5B5F538A"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4C04F38F" w14:textId="77777777" w:rsidR="00733F6B" w:rsidRPr="00733F6B" w:rsidRDefault="00733F6B" w:rsidP="00733F6B">
            <w:pPr>
              <w:pStyle w:val="Zawartotabeli"/>
              <w:snapToGrid w:val="0"/>
              <w:spacing w:line="276" w:lineRule="auto"/>
              <w:jc w:val="center"/>
              <w:rPr>
                <w:rFonts w:cs="Times New Roman"/>
                <w:color w:val="000000"/>
                <w:sz w:val="16"/>
                <w:szCs w:val="16"/>
                <w:lang w:val="pl-PL"/>
              </w:rPr>
            </w:pPr>
          </w:p>
          <w:p w14:paraId="75008652"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85415</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302DDBAB" w14:textId="77777777"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Pomoc materialna dla uczniów</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A510DE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13180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28F4E8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10225,74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EC380C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77,59</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D3145C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44403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64F1FE3"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34964,80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48728A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78,74</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02F325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DAAD26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D5685FE"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0</w:t>
            </w:r>
          </w:p>
        </w:tc>
      </w:tr>
      <w:tr w:rsidR="00733F6B" w:rsidRPr="00733F6B" w14:paraId="1416C121" w14:textId="77777777" w:rsidTr="00733F6B">
        <w:tc>
          <w:tcPr>
            <w:tcW w:w="1785" w:type="dxa"/>
            <w:gridSpan w:val="2"/>
            <w:tcBorders>
              <w:left w:val="single" w:sz="2" w:space="0" w:color="000000"/>
              <w:bottom w:val="single" w:sz="2" w:space="0" w:color="000000"/>
            </w:tcBorders>
            <w:shd w:val="clear" w:color="auto" w:fill="D1D1D1"/>
            <w:tcMar>
              <w:top w:w="55" w:type="dxa"/>
              <w:left w:w="55" w:type="dxa"/>
              <w:bottom w:w="55" w:type="dxa"/>
              <w:right w:w="55" w:type="dxa"/>
            </w:tcMar>
          </w:tcPr>
          <w:p w14:paraId="4D4D2D58"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color w:val="000000"/>
                <w:sz w:val="16"/>
                <w:szCs w:val="16"/>
                <w:lang w:val="pl-PL"/>
              </w:rPr>
              <w:t>EDUKACY-JNA OPIEKA WYCHOWA-WCZA</w:t>
            </w: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24D15E9D"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13180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0F27781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10225,74 zł</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7837CA8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77,59</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0F61564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44403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2438260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34964,80 zł</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1917CFE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78,74</w:t>
            </w: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418ED5D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1FAD55B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D1D1D1"/>
            <w:tcMar>
              <w:top w:w="55" w:type="dxa"/>
              <w:left w:w="55" w:type="dxa"/>
              <w:bottom w:w="55" w:type="dxa"/>
              <w:right w:w="55" w:type="dxa"/>
            </w:tcMar>
          </w:tcPr>
          <w:p w14:paraId="57BD4BEE"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0</w:t>
            </w:r>
          </w:p>
        </w:tc>
      </w:tr>
      <w:tr w:rsidR="00733F6B" w:rsidRPr="00733F6B" w14:paraId="08705796"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00CC5EF5"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85502</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3B6387B7" w14:textId="5A240D4B"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 xml:space="preserve">Świadczenia rodzinne z funduszem alimentacyjnym i składkami na </w:t>
            </w:r>
            <w:proofErr w:type="spellStart"/>
            <w:r w:rsidRPr="00733F6B">
              <w:rPr>
                <w:rFonts w:cs="Times New Roman"/>
                <w:color w:val="000000"/>
                <w:sz w:val="16"/>
                <w:szCs w:val="16"/>
                <w:lang w:val="pl-PL"/>
              </w:rPr>
              <w:t>ubezpiecze</w:t>
            </w:r>
            <w:proofErr w:type="spellEnd"/>
            <w:r w:rsidRPr="00733F6B">
              <w:rPr>
                <w:rFonts w:cs="Times New Roman"/>
                <w:color w:val="000000"/>
                <w:sz w:val="16"/>
                <w:szCs w:val="16"/>
                <w:lang w:val="pl-PL"/>
              </w:rPr>
              <w:t>-nie</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45A567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169553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8B4A61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134599,89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5553BDE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79,39</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8A93E0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FBE719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28183A7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486EEA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1793049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77F0C5D"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1793047,92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009F107"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100</w:t>
            </w:r>
          </w:p>
        </w:tc>
      </w:tr>
      <w:tr w:rsidR="00733F6B" w:rsidRPr="00733F6B" w14:paraId="3593873C"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2B610962"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85503</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44B1D14A" w14:textId="77777777" w:rsidR="00733F6B" w:rsidRPr="00733F6B" w:rsidRDefault="00733F6B" w:rsidP="00733F6B">
            <w:pPr>
              <w:pStyle w:val="Zawartotabeli"/>
              <w:spacing w:line="276" w:lineRule="auto"/>
              <w:rPr>
                <w:rFonts w:cs="Times New Roman"/>
                <w:sz w:val="16"/>
                <w:szCs w:val="16"/>
              </w:rPr>
            </w:pPr>
            <w:r w:rsidRPr="00733F6B">
              <w:rPr>
                <w:rFonts w:cs="Times New Roman"/>
                <w:color w:val="000000"/>
                <w:sz w:val="16"/>
                <w:szCs w:val="16"/>
                <w:lang w:val="pl-PL"/>
              </w:rPr>
              <w:t>Karta Dużej Rodziny</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74B6D1C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500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249BC87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54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0765739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10,80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5A1027D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8D567F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6E01D75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57AF7E1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258,00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28650C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222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D633F0"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86,05</w:t>
            </w:r>
          </w:p>
        </w:tc>
      </w:tr>
      <w:tr w:rsidR="00733F6B" w:rsidRPr="00733F6B" w14:paraId="524834E1"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6375E4C8"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85504</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3CD6C810" w14:textId="77777777" w:rsidR="00733F6B" w:rsidRPr="00733F6B" w:rsidRDefault="00733F6B" w:rsidP="00733F6B">
            <w:pPr>
              <w:pStyle w:val="Zawartotabeli"/>
              <w:spacing w:line="276" w:lineRule="auto"/>
              <w:rPr>
                <w:rFonts w:cs="Times New Roman"/>
                <w:sz w:val="16"/>
                <w:szCs w:val="16"/>
              </w:rPr>
            </w:pPr>
            <w:r w:rsidRPr="00733F6B">
              <w:rPr>
                <w:rFonts w:cs="Times New Roman"/>
                <w:sz w:val="16"/>
                <w:szCs w:val="16"/>
                <w:lang w:val="pl-PL"/>
              </w:rPr>
              <w:t>Wspieranie rodziny</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16C5EDE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32905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243589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16102,09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2CAB0EE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48,94</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9683AB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4949,25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6EA072A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4767,53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1C5BBFD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96,33</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06DBA47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340A798"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26A4790" w14:textId="77777777" w:rsidR="00733F6B" w:rsidRPr="00733F6B" w:rsidRDefault="00733F6B" w:rsidP="00733F6B">
            <w:pPr>
              <w:pStyle w:val="Zawartotabeli"/>
              <w:spacing w:line="276" w:lineRule="auto"/>
              <w:jc w:val="center"/>
              <w:rPr>
                <w:rFonts w:cs="Times New Roman"/>
                <w:sz w:val="16"/>
                <w:szCs w:val="16"/>
                <w:lang w:val="pl-PL"/>
              </w:rPr>
            </w:pPr>
          </w:p>
        </w:tc>
      </w:tr>
      <w:tr w:rsidR="00733F6B" w:rsidRPr="00733F6B" w14:paraId="3CDF4815"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1C26A3BB"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85513</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1163F5CF" w14:textId="77777777" w:rsidR="00733F6B" w:rsidRPr="00733F6B" w:rsidRDefault="00733F6B" w:rsidP="00733F6B">
            <w:pPr>
              <w:pStyle w:val="Zawartotabeli"/>
              <w:spacing w:line="276" w:lineRule="auto"/>
              <w:rPr>
                <w:rFonts w:cs="Times New Roman"/>
                <w:sz w:val="16"/>
                <w:szCs w:val="16"/>
              </w:rPr>
            </w:pPr>
            <w:r w:rsidRPr="00733F6B">
              <w:rPr>
                <w:rFonts w:cs="Times New Roman"/>
                <w:sz w:val="16"/>
                <w:szCs w:val="16"/>
                <w:lang w:val="pl-PL"/>
              </w:rPr>
              <w:t>Składki na ubezpiecze-nie zdrowotne</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2D9B48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4EE9C7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40F4844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F8265F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88F737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424DDDC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041AF3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18417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32EC03B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18023,94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3563295" w14:textId="77777777" w:rsidR="00733F6B" w:rsidRPr="00733F6B" w:rsidRDefault="00733F6B" w:rsidP="00733F6B">
            <w:pPr>
              <w:pStyle w:val="Zawartotabeli"/>
              <w:snapToGrid w:val="0"/>
              <w:spacing w:line="276" w:lineRule="auto"/>
              <w:jc w:val="center"/>
              <w:rPr>
                <w:rFonts w:cs="Times New Roman"/>
                <w:sz w:val="16"/>
                <w:szCs w:val="16"/>
                <w:lang w:val="pl-PL"/>
              </w:rPr>
            </w:pPr>
            <w:r w:rsidRPr="00733F6B">
              <w:rPr>
                <w:rFonts w:cs="Times New Roman"/>
                <w:sz w:val="16"/>
                <w:szCs w:val="16"/>
                <w:lang w:val="pl-PL"/>
              </w:rPr>
              <w:t>97,87</w:t>
            </w:r>
          </w:p>
        </w:tc>
      </w:tr>
      <w:tr w:rsidR="00733F6B" w:rsidRPr="00733F6B" w14:paraId="12F1F888" w14:textId="77777777" w:rsidTr="00733F6B">
        <w:tc>
          <w:tcPr>
            <w:tcW w:w="651" w:type="dxa"/>
            <w:tcBorders>
              <w:left w:val="single" w:sz="2" w:space="0" w:color="000000"/>
              <w:bottom w:val="single" w:sz="2" w:space="0" w:color="000000"/>
            </w:tcBorders>
            <w:shd w:val="clear" w:color="auto" w:fill="D1D1D1"/>
            <w:tcMar>
              <w:top w:w="55" w:type="dxa"/>
              <w:left w:w="55" w:type="dxa"/>
              <w:bottom w:w="55" w:type="dxa"/>
              <w:right w:w="55" w:type="dxa"/>
            </w:tcMar>
          </w:tcPr>
          <w:p w14:paraId="2CDB05C6" w14:textId="77777777" w:rsidR="00733F6B" w:rsidRPr="00733F6B" w:rsidRDefault="00733F6B" w:rsidP="00733F6B">
            <w:pPr>
              <w:pStyle w:val="Zawartotabeli"/>
              <w:spacing w:line="276" w:lineRule="auto"/>
              <w:jc w:val="center"/>
              <w:rPr>
                <w:rFonts w:cs="Times New Roman"/>
                <w:color w:val="000000"/>
                <w:sz w:val="16"/>
                <w:szCs w:val="16"/>
                <w:lang w:val="pl-PL"/>
              </w:rPr>
            </w:pPr>
            <w:r w:rsidRPr="00733F6B">
              <w:rPr>
                <w:rFonts w:cs="Times New Roman"/>
                <w:color w:val="000000"/>
                <w:sz w:val="16"/>
                <w:szCs w:val="16"/>
                <w:lang w:val="pl-PL"/>
              </w:rPr>
              <w:t>85595</w:t>
            </w:r>
          </w:p>
        </w:tc>
        <w:tc>
          <w:tcPr>
            <w:tcW w:w="1134" w:type="dxa"/>
            <w:tcBorders>
              <w:left w:val="single" w:sz="2" w:space="0" w:color="000000"/>
              <w:bottom w:val="single" w:sz="2" w:space="0" w:color="000000"/>
            </w:tcBorders>
            <w:shd w:val="clear" w:color="auto" w:fill="D1D1D1"/>
            <w:tcMar>
              <w:top w:w="55" w:type="dxa"/>
              <w:left w:w="55" w:type="dxa"/>
              <w:bottom w:w="55" w:type="dxa"/>
              <w:right w:w="55" w:type="dxa"/>
            </w:tcMar>
          </w:tcPr>
          <w:p w14:paraId="69794875" w14:textId="77777777" w:rsidR="00733F6B" w:rsidRPr="00733F6B" w:rsidRDefault="00733F6B" w:rsidP="00733F6B">
            <w:pPr>
              <w:pStyle w:val="Zawartotabeli"/>
              <w:spacing w:line="276" w:lineRule="auto"/>
              <w:rPr>
                <w:rFonts w:cs="Times New Roman"/>
                <w:sz w:val="16"/>
                <w:szCs w:val="16"/>
                <w:lang w:val="pl-PL"/>
              </w:rPr>
            </w:pPr>
            <w:r w:rsidRPr="00733F6B">
              <w:rPr>
                <w:rFonts w:cs="Times New Roman"/>
                <w:sz w:val="16"/>
                <w:szCs w:val="16"/>
                <w:lang w:val="pl-PL"/>
              </w:rPr>
              <w:t>Zak. usług. jst. od innych jst.</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6CDD8DF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0A9B1D7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500,26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7BC4FED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25,01</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4F7278CB"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7590DE2E"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0,99 zł</w:t>
            </w:r>
          </w:p>
        </w:tc>
        <w:tc>
          <w:tcPr>
            <w:tcW w:w="567" w:type="dxa"/>
            <w:tcBorders>
              <w:left w:val="single" w:sz="2" w:space="0" w:color="000000"/>
              <w:bottom w:val="single" w:sz="2" w:space="0" w:color="000000"/>
            </w:tcBorders>
            <w:shd w:val="clear" w:color="auto" w:fill="auto"/>
            <w:tcMar>
              <w:top w:w="55" w:type="dxa"/>
              <w:left w:w="55" w:type="dxa"/>
              <w:bottom w:w="55" w:type="dxa"/>
              <w:right w:w="55" w:type="dxa"/>
            </w:tcMar>
          </w:tcPr>
          <w:p w14:paraId="51A8942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tcPr>
          <w:p w14:paraId="4B4794EC"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992" w:type="dxa"/>
            <w:tcBorders>
              <w:left w:val="single" w:sz="2" w:space="0" w:color="000000"/>
              <w:bottom w:val="single" w:sz="2" w:space="0" w:color="000000"/>
            </w:tcBorders>
            <w:shd w:val="clear" w:color="auto" w:fill="auto"/>
            <w:tcMar>
              <w:top w:w="55" w:type="dxa"/>
              <w:left w:w="55" w:type="dxa"/>
              <w:bottom w:w="55" w:type="dxa"/>
              <w:right w:w="55" w:type="dxa"/>
            </w:tcMar>
          </w:tcPr>
          <w:p w14:paraId="142900E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0,00 zł</w:t>
            </w:r>
          </w:p>
        </w:tc>
        <w:tc>
          <w:tcPr>
            <w:tcW w:w="85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4141EE5" w14:textId="77777777" w:rsidR="00733F6B" w:rsidRPr="00733F6B" w:rsidRDefault="00733F6B" w:rsidP="00733F6B">
            <w:pPr>
              <w:pStyle w:val="Zawartotabeli"/>
              <w:snapToGrid w:val="0"/>
              <w:spacing w:line="276" w:lineRule="auto"/>
              <w:jc w:val="center"/>
              <w:rPr>
                <w:rFonts w:cs="Times New Roman"/>
                <w:sz w:val="16"/>
                <w:szCs w:val="16"/>
                <w:lang w:val="pl-PL"/>
              </w:rPr>
            </w:pPr>
            <w:r w:rsidRPr="00733F6B">
              <w:rPr>
                <w:rFonts w:cs="Times New Roman"/>
                <w:sz w:val="16"/>
                <w:szCs w:val="16"/>
                <w:lang w:val="pl-PL"/>
              </w:rPr>
              <w:t>0</w:t>
            </w:r>
          </w:p>
        </w:tc>
      </w:tr>
      <w:tr w:rsidR="00733F6B" w:rsidRPr="00733F6B" w14:paraId="15C028F9" w14:textId="77777777" w:rsidTr="00733F6B">
        <w:tc>
          <w:tcPr>
            <w:tcW w:w="1785" w:type="dxa"/>
            <w:gridSpan w:val="2"/>
            <w:tcBorders>
              <w:left w:val="single" w:sz="2" w:space="0" w:color="000000"/>
              <w:bottom w:val="single" w:sz="2" w:space="0" w:color="000000"/>
            </w:tcBorders>
            <w:shd w:val="clear" w:color="auto" w:fill="D1D1D1"/>
            <w:tcMar>
              <w:top w:w="55" w:type="dxa"/>
              <w:left w:w="55" w:type="dxa"/>
              <w:bottom w:w="55" w:type="dxa"/>
              <w:right w:w="55" w:type="dxa"/>
            </w:tcMar>
          </w:tcPr>
          <w:p w14:paraId="6D7D91E8" w14:textId="77777777"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RODZINA</w:t>
            </w: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05535E75"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205958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6A5B54A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151256,24 zł</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4CCB02E0"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73,44</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233A296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4949,25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0953796A"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4767,53 zł</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626589E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96,33</w:t>
            </w: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6C697907"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1811724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2554EE44"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1811293,</w:t>
            </w:r>
          </w:p>
          <w:p w14:paraId="46456FC2"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86 zł</w:t>
            </w:r>
          </w:p>
        </w:tc>
        <w:tc>
          <w:tcPr>
            <w:tcW w:w="853" w:type="dxa"/>
            <w:tcBorders>
              <w:left w:val="single" w:sz="2" w:space="0" w:color="000000"/>
              <w:bottom w:val="single" w:sz="2" w:space="0" w:color="000000"/>
              <w:right w:val="single" w:sz="2" w:space="0" w:color="000000"/>
            </w:tcBorders>
            <w:shd w:val="clear" w:color="auto" w:fill="D1D1D1"/>
            <w:tcMar>
              <w:top w:w="55" w:type="dxa"/>
              <w:left w:w="55" w:type="dxa"/>
              <w:bottom w:w="55" w:type="dxa"/>
              <w:right w:w="55" w:type="dxa"/>
            </w:tcMar>
          </w:tcPr>
          <w:p w14:paraId="73657180" w14:textId="2BE424C8" w:rsidR="00733F6B" w:rsidRPr="00733F6B" w:rsidRDefault="00733F6B" w:rsidP="00733F6B">
            <w:pPr>
              <w:pStyle w:val="Zawartotabeli"/>
              <w:spacing w:line="276" w:lineRule="auto"/>
              <w:jc w:val="center"/>
              <w:rPr>
                <w:rFonts w:cs="Times New Roman"/>
                <w:sz w:val="16"/>
                <w:szCs w:val="16"/>
              </w:rPr>
            </w:pPr>
            <w:r w:rsidRPr="00733F6B">
              <w:rPr>
                <w:rFonts w:cs="Times New Roman"/>
                <w:sz w:val="16"/>
                <w:szCs w:val="16"/>
                <w:lang w:val="pl-PL"/>
              </w:rPr>
              <w:t>99,98</w:t>
            </w:r>
          </w:p>
        </w:tc>
      </w:tr>
      <w:tr w:rsidR="00733F6B" w:rsidRPr="00733F6B" w14:paraId="0105FBA9" w14:textId="77777777" w:rsidTr="00733F6B">
        <w:tc>
          <w:tcPr>
            <w:tcW w:w="1785" w:type="dxa"/>
            <w:gridSpan w:val="2"/>
            <w:tcBorders>
              <w:left w:val="single" w:sz="2" w:space="0" w:color="000000"/>
              <w:bottom w:val="single" w:sz="2" w:space="0" w:color="000000"/>
            </w:tcBorders>
            <w:shd w:val="clear" w:color="auto" w:fill="D1D1D1"/>
            <w:tcMar>
              <w:top w:w="55" w:type="dxa"/>
              <w:left w:w="55" w:type="dxa"/>
              <w:bottom w:w="55" w:type="dxa"/>
              <w:right w:w="55" w:type="dxa"/>
            </w:tcMar>
          </w:tcPr>
          <w:p w14:paraId="57470570" w14:textId="3A1177F2" w:rsidR="00733F6B" w:rsidRPr="00733F6B" w:rsidRDefault="00733F6B" w:rsidP="00733F6B">
            <w:pPr>
              <w:pStyle w:val="Zawartotabeli"/>
              <w:spacing w:line="276" w:lineRule="auto"/>
              <w:jc w:val="center"/>
              <w:rPr>
                <w:rFonts w:cs="Times New Roman"/>
                <w:sz w:val="16"/>
                <w:szCs w:val="16"/>
                <w:lang w:val="pl-PL"/>
              </w:rPr>
            </w:pPr>
            <w:r>
              <w:rPr>
                <w:rFonts w:cs="Times New Roman"/>
                <w:sz w:val="16"/>
                <w:szCs w:val="16"/>
                <w:lang w:val="pl-PL"/>
              </w:rPr>
              <w:t>Ogółem</w:t>
            </w: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77CF6D81"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858 279</w:t>
            </w:r>
          </w:p>
          <w:p w14:paraId="5AA87B3E" w14:textId="6BA8ECA4"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0C8CE666" w14:textId="4FFDEF75"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745 467,84 zł</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146F879C" w14:textId="2B3F871D"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86,86</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2E673DEF"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298 811,25</w:t>
            </w:r>
          </w:p>
          <w:p w14:paraId="15B23A20" w14:textId="49BFB8FD"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716C97EB" w14:textId="06AE0321"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285 123,38zł</w:t>
            </w:r>
          </w:p>
        </w:tc>
        <w:tc>
          <w:tcPr>
            <w:tcW w:w="567" w:type="dxa"/>
            <w:tcBorders>
              <w:left w:val="single" w:sz="2" w:space="0" w:color="000000"/>
              <w:bottom w:val="single" w:sz="2" w:space="0" w:color="000000"/>
            </w:tcBorders>
            <w:shd w:val="clear" w:color="auto" w:fill="D1D1D1"/>
            <w:tcMar>
              <w:top w:w="55" w:type="dxa"/>
              <w:left w:w="55" w:type="dxa"/>
              <w:bottom w:w="55" w:type="dxa"/>
              <w:right w:w="55" w:type="dxa"/>
            </w:tcMar>
          </w:tcPr>
          <w:p w14:paraId="6E0CF859" w14:textId="787D1283"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95,42</w:t>
            </w:r>
          </w:p>
        </w:tc>
        <w:tc>
          <w:tcPr>
            <w:tcW w:w="851" w:type="dxa"/>
            <w:tcBorders>
              <w:left w:val="single" w:sz="2" w:space="0" w:color="000000"/>
              <w:bottom w:val="single" w:sz="2" w:space="0" w:color="000000"/>
            </w:tcBorders>
            <w:shd w:val="clear" w:color="auto" w:fill="D1D1D1"/>
            <w:tcMar>
              <w:top w:w="55" w:type="dxa"/>
              <w:left w:w="55" w:type="dxa"/>
              <w:bottom w:w="55" w:type="dxa"/>
              <w:right w:w="55" w:type="dxa"/>
            </w:tcMar>
          </w:tcPr>
          <w:p w14:paraId="02A0506B" w14:textId="4BF5A481"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2238240,05 zł</w:t>
            </w:r>
          </w:p>
        </w:tc>
        <w:tc>
          <w:tcPr>
            <w:tcW w:w="992" w:type="dxa"/>
            <w:tcBorders>
              <w:left w:val="single" w:sz="2" w:space="0" w:color="000000"/>
              <w:bottom w:val="single" w:sz="2" w:space="0" w:color="000000"/>
            </w:tcBorders>
            <w:shd w:val="clear" w:color="auto" w:fill="D1D1D1"/>
            <w:tcMar>
              <w:top w:w="55" w:type="dxa"/>
              <w:left w:w="55" w:type="dxa"/>
              <w:bottom w:w="55" w:type="dxa"/>
              <w:right w:w="55" w:type="dxa"/>
            </w:tcMar>
          </w:tcPr>
          <w:p w14:paraId="07D79CF9" w14:textId="77777777"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2207217,</w:t>
            </w:r>
          </w:p>
          <w:p w14:paraId="5B39C381" w14:textId="75ADABA9"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75 zł</w:t>
            </w:r>
          </w:p>
        </w:tc>
        <w:tc>
          <w:tcPr>
            <w:tcW w:w="853" w:type="dxa"/>
            <w:tcBorders>
              <w:left w:val="single" w:sz="2" w:space="0" w:color="000000"/>
              <w:bottom w:val="single" w:sz="2" w:space="0" w:color="000000"/>
              <w:right w:val="single" w:sz="2" w:space="0" w:color="000000"/>
            </w:tcBorders>
            <w:shd w:val="clear" w:color="auto" w:fill="D1D1D1"/>
            <w:tcMar>
              <w:top w:w="55" w:type="dxa"/>
              <w:left w:w="55" w:type="dxa"/>
              <w:bottom w:w="55" w:type="dxa"/>
              <w:right w:w="55" w:type="dxa"/>
            </w:tcMar>
          </w:tcPr>
          <w:p w14:paraId="520E1344" w14:textId="3289780D" w:rsidR="00733F6B" w:rsidRPr="00733F6B" w:rsidRDefault="00733F6B" w:rsidP="00733F6B">
            <w:pPr>
              <w:pStyle w:val="Zawartotabeli"/>
              <w:spacing w:line="276" w:lineRule="auto"/>
              <w:jc w:val="center"/>
              <w:rPr>
                <w:rFonts w:cs="Times New Roman"/>
                <w:sz w:val="16"/>
                <w:szCs w:val="16"/>
                <w:lang w:val="pl-PL"/>
              </w:rPr>
            </w:pPr>
            <w:r w:rsidRPr="00733F6B">
              <w:rPr>
                <w:rFonts w:cs="Times New Roman"/>
                <w:sz w:val="16"/>
                <w:szCs w:val="16"/>
                <w:lang w:val="pl-PL"/>
              </w:rPr>
              <w:t>98,61</w:t>
            </w:r>
          </w:p>
        </w:tc>
      </w:tr>
    </w:tbl>
    <w:p w14:paraId="6DB2CA33" w14:textId="77777777" w:rsidR="00455575" w:rsidRPr="002F3F92" w:rsidRDefault="00455575">
      <w:pPr>
        <w:shd w:val="clear" w:color="auto" w:fill="FFFFFF"/>
        <w:spacing w:line="276" w:lineRule="auto"/>
        <w:ind w:right="-7" w:firstLine="480"/>
        <w:jc w:val="both"/>
        <w:rPr>
          <w:rFonts w:ascii="Times New Roman" w:hAnsi="Times New Roman" w:cs="Times New Roman"/>
          <w:sz w:val="20"/>
          <w:szCs w:val="20"/>
          <w:shd w:val="clear" w:color="auto" w:fill="FFFFFF"/>
        </w:rPr>
      </w:pPr>
    </w:p>
    <w:bookmarkEnd w:id="21"/>
    <w:p w14:paraId="7F03F4BE" w14:textId="77777777" w:rsidR="00455575" w:rsidRPr="002F3F92" w:rsidRDefault="00455575">
      <w:pPr>
        <w:shd w:val="clear" w:color="auto" w:fill="FFFFFF"/>
        <w:spacing w:line="276" w:lineRule="auto"/>
        <w:ind w:right="-7"/>
        <w:jc w:val="both"/>
        <w:rPr>
          <w:rFonts w:ascii="Times New Roman" w:hAnsi="Times New Roman" w:cs="Times New Roman"/>
          <w:sz w:val="20"/>
          <w:szCs w:val="20"/>
          <w:shd w:val="clear" w:color="auto" w:fill="FFFFFF"/>
        </w:rPr>
      </w:pPr>
    </w:p>
    <w:p w14:paraId="537A7EE2" w14:textId="77777777" w:rsidR="00455575" w:rsidRDefault="00455575">
      <w:pPr>
        <w:shd w:val="clear" w:color="auto" w:fill="FFFFFF"/>
        <w:spacing w:line="276" w:lineRule="auto"/>
        <w:ind w:right="-7" w:firstLine="480"/>
        <w:jc w:val="both"/>
        <w:rPr>
          <w:rFonts w:ascii="Times New Roman" w:hAnsi="Times New Roman" w:cs="Times New Roman"/>
          <w:color w:val="FF0000"/>
          <w:shd w:val="clear" w:color="auto" w:fill="FFFFFF"/>
        </w:rPr>
      </w:pPr>
    </w:p>
    <w:p w14:paraId="52AE3860"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526D12C3"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65366EC4"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79AD698F"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76A9B289"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32A388AF"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3A338B96"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2A53177E"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65581138"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5EC01B19"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47267C67"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72585240"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72CE1CDB"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7891A7F6" w14:textId="77777777" w:rsidR="00733F6B"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2FF42C82" w14:textId="77777777" w:rsidR="00733F6B" w:rsidRPr="002F3F92" w:rsidRDefault="00733F6B">
      <w:pPr>
        <w:shd w:val="clear" w:color="auto" w:fill="FFFFFF"/>
        <w:spacing w:line="276" w:lineRule="auto"/>
        <w:ind w:right="-7" w:firstLine="480"/>
        <w:jc w:val="both"/>
        <w:rPr>
          <w:rFonts w:ascii="Times New Roman" w:hAnsi="Times New Roman" w:cs="Times New Roman"/>
          <w:color w:val="FF0000"/>
          <w:shd w:val="clear" w:color="auto" w:fill="FFFFFF"/>
        </w:rPr>
      </w:pPr>
    </w:p>
    <w:p w14:paraId="1D628E5A" w14:textId="77777777" w:rsidR="00455575" w:rsidRPr="002F3F92" w:rsidRDefault="00DF6BA3">
      <w:pPr>
        <w:pStyle w:val="Akapitzlist"/>
        <w:numPr>
          <w:ilvl w:val="0"/>
          <w:numId w:val="14"/>
        </w:numPr>
        <w:shd w:val="clear" w:color="auto" w:fill="FFFFFF"/>
        <w:spacing w:line="276" w:lineRule="auto"/>
        <w:ind w:right="-7"/>
        <w:jc w:val="center"/>
        <w:rPr>
          <w:rFonts w:ascii="Times New Roman" w:hAnsi="Times New Roman" w:cs="Times New Roman"/>
        </w:rPr>
      </w:pPr>
      <w:r w:rsidRPr="002F3F92">
        <w:rPr>
          <w:rFonts w:ascii="Times New Roman" w:hAnsi="Times New Roman" w:cs="Times New Roman"/>
          <w:b/>
          <w:color w:val="auto"/>
        </w:rPr>
        <w:lastRenderedPageBreak/>
        <w:t>POTRZEBY W ZAKRESIE POMOCY SPOŁECZNEJ NA ROK 2025</w:t>
      </w:r>
    </w:p>
    <w:p w14:paraId="68FBDBE6" w14:textId="77777777" w:rsidR="00455575" w:rsidRPr="002F3F92" w:rsidRDefault="00455575">
      <w:pPr>
        <w:pStyle w:val="Akapitzlist"/>
        <w:shd w:val="clear" w:color="auto" w:fill="FFFFFF"/>
        <w:spacing w:line="276" w:lineRule="auto"/>
        <w:ind w:right="-7"/>
        <w:rPr>
          <w:rFonts w:ascii="Times New Roman" w:hAnsi="Times New Roman" w:cs="Times New Roman"/>
          <w:b/>
          <w:color w:val="FF0000"/>
        </w:rPr>
      </w:pPr>
    </w:p>
    <w:p w14:paraId="212FF227" w14:textId="77777777" w:rsidR="00455575" w:rsidRPr="002F3F92" w:rsidRDefault="00DF6BA3">
      <w:pPr>
        <w:pStyle w:val="Standard"/>
        <w:shd w:val="clear" w:color="auto" w:fill="FFFFFF"/>
        <w:tabs>
          <w:tab w:val="left" w:pos="730"/>
        </w:tabs>
        <w:spacing w:line="360" w:lineRule="auto"/>
        <w:jc w:val="both"/>
        <w:rPr>
          <w:rFonts w:ascii="Times New Roman" w:hAnsi="Times New Roman" w:cs="Times New Roman"/>
        </w:rPr>
      </w:pPr>
      <w:r w:rsidRPr="002F3F92">
        <w:rPr>
          <w:rFonts w:ascii="Times New Roman" w:hAnsi="Times New Roman" w:cs="Times New Roman"/>
          <w:color w:val="FF0000"/>
        </w:rPr>
        <w:tab/>
      </w:r>
      <w:r w:rsidRPr="002F3F92">
        <w:rPr>
          <w:rFonts w:ascii="Times New Roman" w:hAnsi="Times New Roman" w:cs="Times New Roman"/>
          <w:color w:val="auto"/>
        </w:rPr>
        <w:t xml:space="preserve">Rok 2025 będzie kontynuacją realizowanych zadań wynikających z ustaw oraz innych działań mających wpływ na poprawę sytuacji życiowej mieszkańców gminy Czerwin a także tworzeniem dobrych </w:t>
      </w:r>
      <w:r w:rsidRPr="002F3F92">
        <w:rPr>
          <w:rFonts w:ascii="Times New Roman" w:hAnsi="Times New Roman" w:cs="Times New Roman"/>
          <w:color w:val="auto"/>
        </w:rPr>
        <w:t>warunków pracy i nowych pomysłów w dążeniu do rozwiązywania problemów społecznych, które są konieczne, aby pomoc świadczona mieszkańcom gminy Czerwin była efektywna.                   Dla efektywnej realizacji zadań przez  Ośrodek Pomocy Społecznej w Czerwinie niezbędne będzie:</w:t>
      </w:r>
    </w:p>
    <w:p w14:paraId="476995B6" w14:textId="77777777" w:rsidR="00455575" w:rsidRPr="002F3F92" w:rsidRDefault="00DF6BA3">
      <w:pPr>
        <w:pStyle w:val="Standard"/>
        <w:numPr>
          <w:ilvl w:val="0"/>
          <w:numId w:val="12"/>
        </w:numPr>
        <w:shd w:val="clear" w:color="auto" w:fill="FFFFFF"/>
        <w:tabs>
          <w:tab w:val="left" w:pos="568"/>
        </w:tabs>
        <w:spacing w:line="360" w:lineRule="auto"/>
        <w:ind w:left="284" w:hanging="284"/>
        <w:jc w:val="both"/>
        <w:rPr>
          <w:rFonts w:ascii="Times New Roman" w:hAnsi="Times New Roman" w:cs="Times New Roman"/>
          <w:color w:val="auto"/>
        </w:rPr>
      </w:pPr>
      <w:r w:rsidRPr="002F3F92">
        <w:rPr>
          <w:rFonts w:ascii="Times New Roman" w:hAnsi="Times New Roman" w:cs="Times New Roman"/>
          <w:color w:val="auto"/>
        </w:rPr>
        <w:t>Zabezpieczenie środków finansowych w wysokości odpowiadającej potrzebom wynikającym         z realizacji nałożonych na OPS zadań.</w:t>
      </w:r>
    </w:p>
    <w:p w14:paraId="38A15543" w14:textId="77777777" w:rsidR="00455575" w:rsidRPr="002F3F92" w:rsidRDefault="00DF6BA3">
      <w:pPr>
        <w:pStyle w:val="Standard"/>
        <w:numPr>
          <w:ilvl w:val="0"/>
          <w:numId w:val="12"/>
        </w:numPr>
        <w:shd w:val="clear" w:color="auto" w:fill="FFFFFF"/>
        <w:tabs>
          <w:tab w:val="left" w:pos="568"/>
        </w:tabs>
        <w:spacing w:line="360" w:lineRule="auto"/>
        <w:ind w:left="284" w:hanging="284"/>
        <w:jc w:val="both"/>
        <w:rPr>
          <w:rFonts w:ascii="Times New Roman" w:hAnsi="Times New Roman" w:cs="Times New Roman"/>
          <w:color w:val="auto"/>
        </w:rPr>
      </w:pPr>
      <w:r w:rsidRPr="002F3F92">
        <w:rPr>
          <w:rFonts w:ascii="Times New Roman" w:hAnsi="Times New Roman" w:cs="Times New Roman"/>
          <w:color w:val="auto"/>
        </w:rPr>
        <w:t xml:space="preserve">Współpraca z  instytucjami i organizacjami w celu realizacji zadań szeroko pojętej pomocy </w:t>
      </w:r>
      <w:r w:rsidRPr="002F3F92">
        <w:rPr>
          <w:rFonts w:ascii="Times New Roman" w:hAnsi="Times New Roman" w:cs="Times New Roman"/>
          <w:color w:val="auto"/>
        </w:rPr>
        <w:t>społecznej.</w:t>
      </w:r>
    </w:p>
    <w:p w14:paraId="2050C5A1" w14:textId="77777777" w:rsidR="00455575" w:rsidRPr="002F3F92" w:rsidRDefault="00DF6BA3">
      <w:pPr>
        <w:pStyle w:val="Standard"/>
        <w:numPr>
          <w:ilvl w:val="0"/>
          <w:numId w:val="12"/>
        </w:numPr>
        <w:shd w:val="clear" w:color="auto" w:fill="FFFFFF"/>
        <w:tabs>
          <w:tab w:val="left" w:pos="568"/>
        </w:tabs>
        <w:spacing w:line="360" w:lineRule="auto"/>
        <w:ind w:left="284" w:hanging="284"/>
        <w:jc w:val="both"/>
        <w:rPr>
          <w:rFonts w:ascii="Times New Roman" w:hAnsi="Times New Roman" w:cs="Times New Roman"/>
          <w:color w:val="auto"/>
        </w:rPr>
      </w:pPr>
      <w:r w:rsidRPr="002F3F92">
        <w:rPr>
          <w:rFonts w:ascii="Times New Roman" w:hAnsi="Times New Roman" w:cs="Times New Roman"/>
          <w:color w:val="auto"/>
        </w:rPr>
        <w:t>Zintensyfikowanie działań na rzecz ochrony i wspierania bezpiecznego rozwoju dzieci zagrożonych krzywdzeniem i przemocą.</w:t>
      </w:r>
    </w:p>
    <w:p w14:paraId="55BA869B" w14:textId="77777777" w:rsidR="00455575" w:rsidRPr="002F3F92" w:rsidRDefault="00DF6BA3">
      <w:pPr>
        <w:pStyle w:val="Standard"/>
        <w:numPr>
          <w:ilvl w:val="0"/>
          <w:numId w:val="12"/>
        </w:numPr>
        <w:shd w:val="clear" w:color="auto" w:fill="FFFFFF"/>
        <w:tabs>
          <w:tab w:val="left" w:pos="568"/>
        </w:tabs>
        <w:spacing w:line="360" w:lineRule="auto"/>
        <w:ind w:left="284" w:hanging="284"/>
        <w:jc w:val="both"/>
        <w:rPr>
          <w:rFonts w:ascii="Times New Roman" w:hAnsi="Times New Roman" w:cs="Times New Roman"/>
          <w:color w:val="auto"/>
        </w:rPr>
      </w:pPr>
      <w:r w:rsidRPr="002F3F92">
        <w:rPr>
          <w:rFonts w:ascii="Times New Roman" w:hAnsi="Times New Roman" w:cs="Times New Roman"/>
          <w:color w:val="auto"/>
        </w:rPr>
        <w:t>Prowadzenie kampanii społecznych na rzecz rodziny. Rozwój poradnictwa psychologicznego                  i prawnego.</w:t>
      </w:r>
    </w:p>
    <w:p w14:paraId="6FCACF55" w14:textId="77777777" w:rsidR="00455575" w:rsidRPr="002F3F92" w:rsidRDefault="00DF6BA3">
      <w:pPr>
        <w:pStyle w:val="Standard"/>
        <w:numPr>
          <w:ilvl w:val="0"/>
          <w:numId w:val="12"/>
        </w:numPr>
        <w:shd w:val="clear" w:color="auto" w:fill="FFFFFF"/>
        <w:tabs>
          <w:tab w:val="left" w:pos="568"/>
        </w:tabs>
        <w:spacing w:line="360" w:lineRule="auto"/>
        <w:ind w:left="284" w:hanging="284"/>
        <w:jc w:val="both"/>
        <w:rPr>
          <w:rFonts w:ascii="Times New Roman" w:hAnsi="Times New Roman" w:cs="Times New Roman"/>
          <w:color w:val="auto"/>
        </w:rPr>
      </w:pPr>
      <w:r w:rsidRPr="002F3F92">
        <w:rPr>
          <w:rFonts w:ascii="Times New Roman" w:hAnsi="Times New Roman" w:cs="Times New Roman"/>
          <w:color w:val="auto"/>
        </w:rPr>
        <w:t>Podejmowanie działań ukierunkowanych na rozwój zawodowy pracowników, bezpieczne warunki pracy i przeciwdziałanie wypaleniu zawodowemu.</w:t>
      </w:r>
    </w:p>
    <w:p w14:paraId="5280E6B7" w14:textId="77777777" w:rsidR="00455575" w:rsidRPr="002F3F92" w:rsidRDefault="00DF6BA3">
      <w:pPr>
        <w:pStyle w:val="Standard"/>
        <w:numPr>
          <w:ilvl w:val="0"/>
          <w:numId w:val="12"/>
        </w:numPr>
        <w:shd w:val="clear" w:color="auto" w:fill="FFFFFF"/>
        <w:tabs>
          <w:tab w:val="left" w:pos="568"/>
        </w:tabs>
        <w:spacing w:line="360" w:lineRule="auto"/>
        <w:ind w:left="284" w:hanging="284"/>
        <w:jc w:val="both"/>
        <w:rPr>
          <w:rFonts w:ascii="Times New Roman" w:hAnsi="Times New Roman" w:cs="Times New Roman"/>
          <w:color w:val="auto"/>
        </w:rPr>
      </w:pPr>
      <w:r w:rsidRPr="002F3F92">
        <w:rPr>
          <w:rFonts w:ascii="Times New Roman" w:hAnsi="Times New Roman" w:cs="Times New Roman"/>
          <w:color w:val="auto"/>
        </w:rPr>
        <w:t>Z uwagi na wzrost liczby nakładanych na OPS w Czerwinie zadań istnieje też konieczność zwiększenia powierzchni użytkowej o dodatkowe pomieszczenia a także wzrost wynagrodzeń pracowniczych. Wynagrodzenia na poziomie zbliżonym do najniższego wynagrodzenia obowiązującego w 2025 roku nie zapewniają odpowiedniej motywacji wśród osób zatrudnionych w Ośrodku. Ośrodek nie zapewnia swoim pracownikom wymaganych warunków pracy a petentom odpowiedniej obsługi. Nie posiadamy pomieszczeń, w których pracownicy mogliby por</w:t>
      </w:r>
      <w:r w:rsidRPr="002F3F92">
        <w:rPr>
          <w:rFonts w:ascii="Times New Roman" w:hAnsi="Times New Roman" w:cs="Times New Roman"/>
          <w:color w:val="auto"/>
        </w:rPr>
        <w:t>ozmawiać z petentami a także przeprowadzić wywiad alimentacyjny z dłużnikami alimentacyjnymi.                       Nie mamy możliwości zapewnienia miejsca pracy dla pracowników, którzy będą realizowali nowe formy pomocy w 2024 roku. Nie zapewniamy także podstawowych zasad dostępności dla osób ze szczególnymi potrzebami. Ze względu na występujące problemy lokalowe nie zapewniamy także odpowiedniej ochrony danych osobowych.</w:t>
      </w:r>
    </w:p>
    <w:p w14:paraId="361FD79E" w14:textId="77777777" w:rsidR="00455575" w:rsidRPr="002F3F92" w:rsidRDefault="00DF6BA3">
      <w:pPr>
        <w:pStyle w:val="Standard"/>
        <w:numPr>
          <w:ilvl w:val="0"/>
          <w:numId w:val="12"/>
        </w:numPr>
        <w:shd w:val="clear" w:color="auto" w:fill="FFFFFF"/>
        <w:tabs>
          <w:tab w:val="left" w:pos="568"/>
        </w:tabs>
        <w:spacing w:line="360" w:lineRule="auto"/>
        <w:ind w:left="284" w:hanging="284"/>
        <w:jc w:val="both"/>
        <w:rPr>
          <w:rFonts w:ascii="Times New Roman" w:hAnsi="Times New Roman" w:cs="Times New Roman"/>
          <w:color w:val="auto"/>
        </w:rPr>
      </w:pPr>
      <w:r w:rsidRPr="002F3F92">
        <w:rPr>
          <w:rFonts w:ascii="Times New Roman" w:hAnsi="Times New Roman" w:cs="Times New Roman"/>
          <w:color w:val="auto"/>
        </w:rPr>
        <w:t>W celu osiągnięcia zamierzonych celów, konieczne jest współdziałanie osób i jednostek organizacyjnych na terenie gminy działających na rzecz rodziny i dzieci, bowiem wyłącznie praca zespołowa stanowić będzie pełne i kompleksowe wsparcie.</w:t>
      </w:r>
    </w:p>
    <w:p w14:paraId="7E9F99C4" w14:textId="77777777" w:rsidR="00455575" w:rsidRPr="002F3F92" w:rsidRDefault="00455575">
      <w:pPr>
        <w:shd w:val="clear" w:color="auto" w:fill="FFFFFF"/>
        <w:spacing w:line="360" w:lineRule="auto"/>
        <w:ind w:right="-7"/>
        <w:rPr>
          <w:rFonts w:ascii="Times New Roman" w:hAnsi="Times New Roman" w:cs="Times New Roman"/>
        </w:rPr>
      </w:pPr>
    </w:p>
    <w:sectPr w:rsidR="00455575" w:rsidRPr="002F3F92">
      <w:footerReference w:type="default" r:id="rId12"/>
      <w:pgSz w:w="11906" w:h="16838"/>
      <w:pgMar w:top="1134" w:right="1134" w:bottom="1134" w:left="1134" w:header="709" w:footer="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6C1B" w14:textId="77777777" w:rsidR="00BC58F0" w:rsidRDefault="00BC58F0">
      <w:r>
        <w:separator/>
      </w:r>
    </w:p>
  </w:endnote>
  <w:endnote w:type="continuationSeparator" w:id="0">
    <w:p w14:paraId="77B021FC" w14:textId="77777777" w:rsidR="00BC58F0" w:rsidRDefault="00BC5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A7C6" w14:textId="77777777" w:rsidR="004152F7" w:rsidRDefault="00DF6BA3">
    <w:pPr>
      <w:pStyle w:val="Stopka"/>
      <w:ind w:right="282"/>
      <w:jc w:val="right"/>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sz w:val="18"/>
        <w:szCs w:val="18"/>
      </w:rPr>
      <w:t>15</w:t>
    </w:r>
    <w:r>
      <w:rPr>
        <w:rFonts w:ascii="Times New Roman" w:hAnsi="Times New Roman" w:cs="Times New Roman"/>
        <w:sz w:val="18"/>
        <w:szCs w:val="18"/>
      </w:rPr>
      <w:fldChar w:fldCharType="end"/>
    </w:r>
  </w:p>
  <w:p w14:paraId="319A2994" w14:textId="77777777" w:rsidR="004152F7" w:rsidRDefault="004152F7">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3A70C" w14:textId="77777777" w:rsidR="00BC58F0" w:rsidRDefault="00BC58F0">
      <w:r>
        <w:rPr>
          <w:color w:val="000000"/>
        </w:rPr>
        <w:separator/>
      </w:r>
    </w:p>
  </w:footnote>
  <w:footnote w:type="continuationSeparator" w:id="0">
    <w:p w14:paraId="6B4661A5" w14:textId="77777777" w:rsidR="00BC58F0" w:rsidRDefault="00BC5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55C4"/>
    <w:multiLevelType w:val="multilevel"/>
    <w:tmpl w:val="14AA01C8"/>
    <w:lvl w:ilvl="0">
      <w:start w:val="1"/>
      <w:numFmt w:val="upperRoman"/>
      <w:lvlText w:val="%1."/>
      <w:lvlJc w:val="right"/>
      <w:pPr>
        <w:ind w:left="720" w:hanging="360"/>
      </w:pPr>
      <w:rPr>
        <w:rFonts w:ascii="Times New Roman" w:hAnsi="Times New Roman" w:cs="Times New Roman"/>
        <w:b/>
        <w:bCs/>
        <w:color w:val="auto"/>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84E6156"/>
    <w:multiLevelType w:val="multilevel"/>
    <w:tmpl w:val="CCFC8D50"/>
    <w:styleLink w:val="WWNum6"/>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3EC26606"/>
    <w:multiLevelType w:val="multilevel"/>
    <w:tmpl w:val="77F2F11C"/>
    <w:styleLink w:val="WWNum7"/>
    <w:lvl w:ilvl="0">
      <w:numFmt w:val="bullet"/>
      <w:lvlText w:val=""/>
      <w:lvlJc w:val="left"/>
      <w:pPr>
        <w:ind w:left="720" w:hanging="360"/>
      </w:pPr>
      <w:rPr>
        <w:rFonts w:ascii="Symbol" w:hAnsi="Symbol"/>
        <w:b w:val="0"/>
        <w:bCs w:val="0"/>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42D64AAF"/>
    <w:multiLevelType w:val="multilevel"/>
    <w:tmpl w:val="7CF65562"/>
    <w:lvl w:ilvl="0">
      <w:start w:val="1"/>
      <w:numFmt w:val="upperRoman"/>
      <w:pStyle w:val="Spistreci1"/>
      <w:lvlText w:val="%1."/>
      <w:lvlJc w:val="righ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478D26C5"/>
    <w:multiLevelType w:val="multilevel"/>
    <w:tmpl w:val="07500846"/>
    <w:styleLink w:val="WWNum10"/>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489E20A9"/>
    <w:multiLevelType w:val="multilevel"/>
    <w:tmpl w:val="57EEA5CA"/>
    <w:styleLink w:val="WWNum9"/>
    <w:lvl w:ilvl="0">
      <w:start w:val="9"/>
      <w:numFmt w:val="upperRoman"/>
      <w:lvlText w:val="%1."/>
      <w:lvlJc w:val="left"/>
      <w:pPr>
        <w:ind w:left="720" w:hanging="360"/>
      </w:pPr>
      <w:rPr>
        <w:rFonts w:eastAsia="Times New Roman" w:cs="Times New Roman"/>
        <w:b/>
        <w:bCs/>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48AA5A81"/>
    <w:multiLevelType w:val="multilevel"/>
    <w:tmpl w:val="963617EA"/>
    <w:styleLink w:val="WWNum8"/>
    <w:lvl w:ilvl="0">
      <w:numFmt w:val="bullet"/>
      <w:lvlText w:val=""/>
      <w:lvlJc w:val="left"/>
      <w:pPr>
        <w:ind w:left="720" w:hanging="360"/>
      </w:pPr>
      <w:rPr>
        <w:rFonts w:ascii="Symbol" w:hAnsi="Symbol"/>
        <w:b w:val="0"/>
        <w:bCs w:val="0"/>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4FED07ED"/>
    <w:multiLevelType w:val="multilevel"/>
    <w:tmpl w:val="7A0233B8"/>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B4F3A45"/>
    <w:multiLevelType w:val="multilevel"/>
    <w:tmpl w:val="75FCD99C"/>
    <w:styleLink w:val="WWNum3"/>
    <w:lvl w:ilvl="0">
      <w:start w:val="1"/>
      <w:numFmt w:val="upperRoman"/>
      <w:lvlText w:val="%1."/>
      <w:lvlJc w:val="right"/>
      <w:pPr>
        <w:ind w:left="720" w:hanging="360"/>
      </w:pPr>
      <w:rPr>
        <w:b/>
        <w:bCs/>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68FF5458"/>
    <w:multiLevelType w:val="hybridMultilevel"/>
    <w:tmpl w:val="D334112E"/>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0" w15:restartNumberingAfterBreak="0">
    <w:nsid w:val="6FF028A3"/>
    <w:multiLevelType w:val="multilevel"/>
    <w:tmpl w:val="721E5E9E"/>
    <w:styleLink w:val="WWNum1"/>
    <w:lvl w:ilvl="0">
      <w:start w:val="1"/>
      <w:numFmt w:val="upperRoman"/>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77B47BCF"/>
    <w:multiLevelType w:val="multilevel"/>
    <w:tmpl w:val="32263D08"/>
    <w:styleLink w:val="WWNum5"/>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7C5E011A"/>
    <w:multiLevelType w:val="multilevel"/>
    <w:tmpl w:val="C23CF894"/>
    <w:styleLink w:val="WWNum1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7EE311D3"/>
    <w:multiLevelType w:val="multilevel"/>
    <w:tmpl w:val="FD1813F0"/>
    <w:styleLink w:val="WWNum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 w15:restartNumberingAfterBreak="0">
    <w:nsid w:val="7EF00980"/>
    <w:multiLevelType w:val="multilevel"/>
    <w:tmpl w:val="4486346E"/>
    <w:styleLink w:val="WWNum4"/>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lvl>
    <w:lvl w:ilvl="1">
      <w:start w:val="1"/>
      <w:numFmt w:val="decimal"/>
      <w:lvlText w:val=""/>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795683702">
    <w:abstractNumId w:val="10"/>
  </w:num>
  <w:num w:numId="2" w16cid:durableId="533926371">
    <w:abstractNumId w:val="13"/>
  </w:num>
  <w:num w:numId="3" w16cid:durableId="1672680255">
    <w:abstractNumId w:val="8"/>
  </w:num>
  <w:num w:numId="4" w16cid:durableId="1923946997">
    <w:abstractNumId w:val="14"/>
  </w:num>
  <w:num w:numId="5" w16cid:durableId="1905262892">
    <w:abstractNumId w:val="11"/>
  </w:num>
  <w:num w:numId="6" w16cid:durableId="1519544478">
    <w:abstractNumId w:val="1"/>
  </w:num>
  <w:num w:numId="7" w16cid:durableId="528221512">
    <w:abstractNumId w:val="2"/>
  </w:num>
  <w:num w:numId="8" w16cid:durableId="1458446075">
    <w:abstractNumId w:val="6"/>
  </w:num>
  <w:num w:numId="9" w16cid:durableId="1837530448">
    <w:abstractNumId w:val="5"/>
  </w:num>
  <w:num w:numId="10" w16cid:durableId="1536307081">
    <w:abstractNumId w:val="4"/>
  </w:num>
  <w:num w:numId="11" w16cid:durableId="1297295949">
    <w:abstractNumId w:val="7"/>
  </w:num>
  <w:num w:numId="12" w16cid:durableId="136991796">
    <w:abstractNumId w:val="12"/>
  </w:num>
  <w:num w:numId="13" w16cid:durableId="1460881299">
    <w:abstractNumId w:val="3"/>
  </w:num>
  <w:num w:numId="14" w16cid:durableId="1802385205">
    <w:abstractNumId w:val="0"/>
  </w:num>
  <w:num w:numId="15" w16cid:durableId="644893313">
    <w:abstractNumId w:val="14"/>
  </w:num>
  <w:num w:numId="16" w16cid:durableId="1899320215">
    <w:abstractNumId w:val="11"/>
  </w:num>
  <w:num w:numId="17" w16cid:durableId="343363185">
    <w:abstractNumId w:val="2"/>
  </w:num>
  <w:num w:numId="18" w16cid:durableId="904217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575"/>
    <w:rsid w:val="001069ED"/>
    <w:rsid w:val="002E4BF1"/>
    <w:rsid w:val="002F3F92"/>
    <w:rsid w:val="004152F7"/>
    <w:rsid w:val="00455575"/>
    <w:rsid w:val="00585104"/>
    <w:rsid w:val="00733F6B"/>
    <w:rsid w:val="0079213A"/>
    <w:rsid w:val="007F715F"/>
    <w:rsid w:val="00BC58F0"/>
    <w:rsid w:val="00C349E1"/>
    <w:rsid w:val="00D92EA3"/>
    <w:rsid w:val="00DF6BA3"/>
    <w:rsid w:val="00F76E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C5C8"/>
  <w15:docId w15:val="{7ADBA7EA-6C50-4D0A-8B2E-87D77CD7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240"/>
      <w:outlineLvl w:val="0"/>
    </w:pPr>
    <w:rPr>
      <w:rFonts w:ascii="Aptos Display" w:eastAsia="Times New Roman" w:hAnsi="Aptos Display" w:cs="Times New Roman"/>
      <w:color w:val="0F4761"/>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eksttreci3">
    <w:name w:val="Tekst treści (3)"/>
    <w:basedOn w:val="Standard"/>
    <w:pPr>
      <w:shd w:val="clear" w:color="auto" w:fill="FFFFFF"/>
      <w:spacing w:line="480" w:lineRule="exact"/>
      <w:jc w:val="center"/>
    </w:pPr>
    <w:rPr>
      <w:rFonts w:ascii="Times New Roman" w:eastAsia="Times New Roman" w:hAnsi="Times New Roman" w:cs="Times New Roman"/>
      <w:b/>
      <w:bCs/>
      <w:sz w:val="28"/>
      <w:szCs w:val="28"/>
    </w:rPr>
  </w:style>
  <w:style w:type="paragraph" w:customStyle="1" w:styleId="Nagwek10">
    <w:name w:val="Nagłówek #1"/>
    <w:basedOn w:val="Standard"/>
    <w:pPr>
      <w:shd w:val="clear" w:color="auto" w:fill="FFFFFF"/>
      <w:spacing w:before="840" w:line="758" w:lineRule="exact"/>
      <w:jc w:val="center"/>
      <w:outlineLvl w:val="0"/>
    </w:pPr>
    <w:rPr>
      <w:rFonts w:ascii="Times New Roman" w:eastAsia="Times New Roman" w:hAnsi="Times New Roman" w:cs="Times New Roman"/>
      <w:b/>
      <w:bCs/>
      <w:i/>
      <w:iCs/>
      <w:sz w:val="44"/>
      <w:szCs w:val="44"/>
    </w:rPr>
  </w:style>
  <w:style w:type="paragraph" w:customStyle="1" w:styleId="Teksttreci5">
    <w:name w:val="Tekst treści (5)"/>
    <w:basedOn w:val="Standard"/>
    <w:pPr>
      <w:shd w:val="clear" w:color="auto" w:fill="FFFFFF"/>
      <w:spacing w:after="60" w:line="0" w:lineRule="atLeast"/>
      <w:jc w:val="both"/>
    </w:pPr>
    <w:rPr>
      <w:rFonts w:ascii="Times New Roman" w:eastAsia="Times New Roman" w:hAnsi="Times New Roman" w:cs="Times New Roman"/>
      <w:b/>
      <w:bCs/>
      <w:sz w:val="32"/>
      <w:szCs w:val="32"/>
    </w:rPr>
  </w:style>
  <w:style w:type="paragraph" w:customStyle="1" w:styleId="Contents2">
    <w:name w:val="Contents 2"/>
    <w:basedOn w:val="Standard"/>
    <w:pPr>
      <w:tabs>
        <w:tab w:val="left" w:pos="880"/>
      </w:tabs>
      <w:spacing w:line="360" w:lineRule="auto"/>
      <w:ind w:left="440"/>
      <w:jc w:val="both"/>
    </w:pPr>
    <w:rPr>
      <w:rFonts w:ascii="Times New Roman" w:eastAsia="Times New Roman" w:hAnsi="Times New Roman" w:cs="Times New Roman"/>
    </w:rPr>
  </w:style>
  <w:style w:type="paragraph" w:customStyle="1" w:styleId="Nagwek2">
    <w:name w:val="Nagłówek #2"/>
    <w:basedOn w:val="Standard"/>
    <w:pPr>
      <w:shd w:val="clear" w:color="auto" w:fill="FFFFFF"/>
      <w:spacing w:after="720" w:line="0" w:lineRule="atLeast"/>
      <w:jc w:val="both"/>
      <w:outlineLvl w:val="1"/>
    </w:pPr>
    <w:rPr>
      <w:rFonts w:ascii="Times New Roman" w:eastAsia="Times New Roman" w:hAnsi="Times New Roman" w:cs="Times New Roman"/>
      <w:b/>
      <w:bCs/>
      <w:sz w:val="28"/>
      <w:szCs w:val="28"/>
    </w:rPr>
  </w:style>
  <w:style w:type="paragraph" w:customStyle="1" w:styleId="Podpistabeli">
    <w:name w:val="Podpis tabeli"/>
    <w:basedOn w:val="Standard"/>
    <w:pPr>
      <w:shd w:val="clear" w:color="auto" w:fill="FFFFFF"/>
      <w:spacing w:line="0" w:lineRule="atLeast"/>
    </w:pPr>
    <w:rPr>
      <w:rFonts w:ascii="Times New Roman" w:eastAsia="Times New Roman" w:hAnsi="Times New Roman" w:cs="Times New Roman"/>
      <w:b/>
      <w:bCs/>
    </w:rPr>
  </w:style>
  <w:style w:type="paragraph" w:customStyle="1" w:styleId="Podpistabeli2">
    <w:name w:val="Podpis tabeli (2)"/>
    <w:basedOn w:val="Standard"/>
    <w:pPr>
      <w:shd w:val="clear" w:color="auto" w:fill="FFFFFF"/>
      <w:spacing w:line="0" w:lineRule="atLeast"/>
    </w:pPr>
    <w:rPr>
      <w:rFonts w:ascii="Times New Roman" w:eastAsia="Times New Roman" w:hAnsi="Times New Roman" w:cs="Times New Roman"/>
      <w:b/>
      <w:bCs/>
      <w:sz w:val="17"/>
      <w:szCs w:val="17"/>
    </w:rPr>
  </w:style>
  <w:style w:type="paragraph" w:styleId="NormalnyWeb">
    <w:name w:val="Normal (Web)"/>
    <w:basedOn w:val="Standard"/>
    <w:pPr>
      <w:spacing w:before="28" w:after="100"/>
    </w:pPr>
    <w:rPr>
      <w:rFonts w:ascii="Times New Roman" w:eastAsia="Times New Roman" w:hAnsi="Times New Roman" w:cs="Times New Roman"/>
      <w:color w:val="00000A"/>
      <w:lang w:bidi="ar-SA"/>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Akapitzlist">
    <w:name w:val="List Paragraph"/>
    <w:basedOn w:val="Standard"/>
    <w:pPr>
      <w:ind w:left="720"/>
    </w:pPr>
  </w:style>
  <w:style w:type="paragraph" w:styleId="Tekstdymka">
    <w:name w:val="Balloon Text"/>
    <w:basedOn w:val="Standard"/>
    <w:rPr>
      <w:rFonts w:ascii="Segoe UI" w:hAnsi="Segoe UI" w:cs="Segoe UI"/>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character" w:customStyle="1" w:styleId="Internetlink">
    <w:name w:val="Internet link"/>
    <w:basedOn w:val="Domylnaczcionkaakapitu"/>
    <w:rPr>
      <w:color w:val="0066CC"/>
      <w:u w:val="single"/>
    </w:rPr>
  </w:style>
  <w:style w:type="character" w:customStyle="1" w:styleId="Teksttreci30">
    <w:name w:val="Tekst treści (3)_"/>
    <w:basedOn w:val="Domylnaczcionkaakapitu"/>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Teksttreci4">
    <w:name w:val="Tekst treści (4)_"/>
    <w:basedOn w:val="Domylnaczcionkaakapitu"/>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Teksttreci40">
    <w:name w:val="Tekst treści (4)"/>
    <w:basedOn w:val="Teksttreci4"/>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single"/>
      <w:vertAlign w:val="subscript"/>
      <w:lang w:val="en-US" w:eastAsia="en-US" w:bidi="en-US"/>
    </w:rPr>
  </w:style>
  <w:style w:type="character" w:customStyle="1" w:styleId="Nagwek11">
    <w:name w:val="Nagłówek #1_"/>
    <w:basedOn w:val="Domylnaczcionkaakapitu"/>
    <w:rPr>
      <w:rFonts w:ascii="Times New Roman" w:eastAsia="Times New Roman" w:hAnsi="Times New Roman" w:cs="Times New Roman"/>
      <w:b/>
      <w:bCs/>
      <w:i/>
      <w:iCs/>
      <w:caps w:val="0"/>
      <w:smallCaps w:val="0"/>
      <w:strike w:val="0"/>
      <w:dstrike w:val="0"/>
      <w:sz w:val="44"/>
      <w:szCs w:val="44"/>
      <w:u w:val="none"/>
    </w:rPr>
  </w:style>
  <w:style w:type="character" w:customStyle="1" w:styleId="Teksttreci50">
    <w:name w:val="Tekst treści (5)_"/>
    <w:basedOn w:val="Domylnaczcionkaakapitu"/>
    <w:rPr>
      <w:rFonts w:ascii="Times New Roman" w:eastAsia="Times New Roman" w:hAnsi="Times New Roman" w:cs="Times New Roman"/>
      <w:b/>
      <w:bCs/>
      <w:i w:val="0"/>
      <w:iCs w:val="0"/>
      <w:caps w:val="0"/>
      <w:smallCaps w:val="0"/>
      <w:strike w:val="0"/>
      <w:dstrike w:val="0"/>
      <w:sz w:val="32"/>
      <w:szCs w:val="32"/>
      <w:u w:val="none"/>
    </w:rPr>
  </w:style>
  <w:style w:type="character" w:customStyle="1" w:styleId="Nagweklubstopka">
    <w:name w:val="Nagłówek lub stopka_"/>
    <w:basedOn w:val="Domylnaczcionkaakapitu"/>
    <w:rPr>
      <w:rFonts w:ascii="Times New Roman" w:eastAsia="Times New Roman" w:hAnsi="Times New Roman" w:cs="Times New Roman"/>
      <w:b w:val="0"/>
      <w:bCs w:val="0"/>
      <w:i w:val="0"/>
      <w:iCs w:val="0"/>
      <w:caps w:val="0"/>
      <w:smallCaps w:val="0"/>
      <w:strike w:val="0"/>
      <w:dstrike w:val="0"/>
      <w:sz w:val="19"/>
      <w:szCs w:val="19"/>
      <w:u w:val="none"/>
    </w:rPr>
  </w:style>
  <w:style w:type="character" w:customStyle="1" w:styleId="Nagweklubstopka0">
    <w:name w:val="Nagłówek lub stopka"/>
    <w:basedOn w:val="Nagweklubstopka"/>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vertAlign w:val="subscript"/>
      <w:lang w:val="pl-PL" w:eastAsia="pl-PL" w:bidi="pl-PL"/>
    </w:rPr>
  </w:style>
  <w:style w:type="character" w:customStyle="1" w:styleId="Spistreci2Znak">
    <w:name w:val="Spis treści 2 Znak"/>
    <w:basedOn w:val="Domylnaczcionkaakapitu"/>
    <w:rPr>
      <w:rFonts w:ascii="Times New Roman" w:eastAsia="Times New Roman" w:hAnsi="Times New Roman" w:cs="Times New Roman"/>
      <w:color w:val="000000"/>
    </w:rPr>
  </w:style>
  <w:style w:type="character" w:customStyle="1" w:styleId="Nagwek20">
    <w:name w:val="Nagłówek #2_"/>
    <w:basedOn w:val="Domylnaczcionkaakapitu"/>
    <w:rPr>
      <w:rFonts w:ascii="Times New Roman" w:eastAsia="Times New Roman" w:hAnsi="Times New Roman" w:cs="Times New Roman"/>
      <w:b/>
      <w:bCs/>
      <w:i w:val="0"/>
      <w:iCs w:val="0"/>
      <w:caps w:val="0"/>
      <w:smallCaps w:val="0"/>
      <w:strike w:val="0"/>
      <w:dstrike w:val="0"/>
      <w:sz w:val="28"/>
      <w:szCs w:val="28"/>
      <w:u w:val="none"/>
    </w:rPr>
  </w:style>
  <w:style w:type="character" w:customStyle="1" w:styleId="Teksttreci2">
    <w:name w:val="Tekst treści (2)_"/>
    <w:basedOn w:val="Domylnaczcionkaakapitu"/>
    <w:rPr>
      <w:rFonts w:ascii="Times New Roman" w:eastAsia="Times New Roman" w:hAnsi="Times New Roman" w:cs="Times New Roman"/>
      <w:b w:val="0"/>
      <w:bCs w:val="0"/>
      <w:i w:val="0"/>
      <w:iCs w:val="0"/>
      <w:caps w:val="0"/>
      <w:smallCaps w:val="0"/>
      <w:strike w:val="0"/>
      <w:dstrike w:val="0"/>
      <w:u w:val="none"/>
    </w:rPr>
  </w:style>
  <w:style w:type="character" w:customStyle="1" w:styleId="Teksttreci2Pogrubienie">
    <w:name w:val="Tekst treści (2) + Pogrubienie"/>
    <w:basedOn w:val="Teksttreci2"/>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subscript"/>
      <w:lang w:val="pl-PL" w:eastAsia="pl-PL" w:bidi="pl-PL"/>
    </w:rPr>
  </w:style>
  <w:style w:type="character" w:customStyle="1" w:styleId="Podpistabeli0">
    <w:name w:val="Podpis tabeli_"/>
    <w:basedOn w:val="Domylnaczcionkaakapitu"/>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PogrubienieTeksttreci2BookAntiqua115ptKursywa">
    <w:name w:val="Pogrubienie;Tekst treści (2) + Book Antiqua;11;5 pt;Kursywa"/>
    <w:basedOn w:val="Teksttreci2"/>
    <w:rPr>
      <w:rFonts w:ascii="Book Antiqua" w:eastAsia="Book Antiqua" w:hAnsi="Book Antiqua" w:cs="Book Antiqua"/>
      <w:b/>
      <w:bCs/>
      <w:i/>
      <w:iCs/>
      <w:caps w:val="0"/>
      <w:smallCaps w:val="0"/>
      <w:strike w:val="0"/>
      <w:dstrike w:val="0"/>
      <w:color w:val="000000"/>
      <w:spacing w:val="0"/>
      <w:w w:val="100"/>
      <w:position w:val="0"/>
      <w:sz w:val="23"/>
      <w:szCs w:val="23"/>
      <w:u w:val="none"/>
      <w:vertAlign w:val="subscript"/>
      <w:lang w:val="pl-PL" w:eastAsia="pl-PL" w:bidi="pl-PL"/>
    </w:rPr>
  </w:style>
  <w:style w:type="character" w:customStyle="1" w:styleId="Teksttreci20">
    <w:name w:val="Tekst treści (2)"/>
    <w:basedOn w:val="Teksttreci2"/>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style>
  <w:style w:type="character" w:customStyle="1" w:styleId="Nagwek212ptBezpogrubienia">
    <w:name w:val="Nagłówek #2 + 12 pt;Bez pogrubienia"/>
    <w:basedOn w:val="Nagwek20"/>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subscript"/>
      <w:lang w:val="pl-PL" w:eastAsia="pl-PL" w:bidi="pl-PL"/>
    </w:rPr>
  </w:style>
  <w:style w:type="character" w:customStyle="1" w:styleId="Teksttreci2BookAntiqua55pt">
    <w:name w:val="Tekst treści (2) + Book Antiqua;5;5 pt"/>
    <w:basedOn w:val="Teksttreci2"/>
    <w:rPr>
      <w:rFonts w:ascii="Book Antiqua" w:eastAsia="Book Antiqua" w:hAnsi="Book Antiqua" w:cs="Book Antiqua"/>
      <w:b w:val="0"/>
      <w:bCs w:val="0"/>
      <w:i w:val="0"/>
      <w:iCs w:val="0"/>
      <w:caps w:val="0"/>
      <w:smallCaps w:val="0"/>
      <w:strike w:val="0"/>
      <w:dstrike w:val="0"/>
      <w:color w:val="000000"/>
      <w:spacing w:val="0"/>
      <w:w w:val="100"/>
      <w:position w:val="0"/>
      <w:sz w:val="11"/>
      <w:szCs w:val="11"/>
      <w:u w:val="none"/>
      <w:vertAlign w:val="subscript"/>
      <w:lang w:val="pl-PL" w:eastAsia="pl-PL" w:bidi="pl-PL"/>
    </w:rPr>
  </w:style>
  <w:style w:type="character" w:customStyle="1" w:styleId="Teksttreci6">
    <w:name w:val="Tekst treści (6)_"/>
    <w:basedOn w:val="Domylnaczcionkaakapitu"/>
    <w:rPr>
      <w:rFonts w:ascii="Times New Roman" w:eastAsia="Times New Roman" w:hAnsi="Times New Roman" w:cs="Times New Roman"/>
      <w:b/>
      <w:bCs/>
      <w:i w:val="0"/>
      <w:iCs w:val="0"/>
      <w:caps w:val="0"/>
      <w:smallCaps w:val="0"/>
      <w:strike w:val="0"/>
      <w:dstrike w:val="0"/>
      <w:sz w:val="24"/>
      <w:szCs w:val="24"/>
      <w:u w:val="none"/>
    </w:rPr>
  </w:style>
  <w:style w:type="character" w:customStyle="1" w:styleId="Teksttreci60">
    <w:name w:val="Tekst treści (6)"/>
    <w:basedOn w:val="Teksttreci6"/>
    <w:rPr>
      <w:rFonts w:ascii="Times New Roman" w:eastAsia="Times New Roman" w:hAnsi="Times New Roman" w:cs="Times New Roman"/>
      <w:b/>
      <w:bCs/>
      <w:i w:val="0"/>
      <w:iCs w:val="0"/>
      <w:caps w:val="0"/>
      <w:smallCaps w:val="0"/>
      <w:strike w:val="0"/>
      <w:dstrike w:val="0"/>
      <w:color w:val="000000"/>
      <w:spacing w:val="0"/>
      <w:w w:val="100"/>
      <w:position w:val="0"/>
      <w:sz w:val="24"/>
      <w:szCs w:val="24"/>
      <w:u w:val="single"/>
      <w:vertAlign w:val="subscript"/>
      <w:lang w:val="pl-PL" w:eastAsia="pl-PL" w:bidi="pl-PL"/>
    </w:rPr>
  </w:style>
  <w:style w:type="character" w:customStyle="1" w:styleId="PogrubienieTeksttreci214pt">
    <w:name w:val="Pogrubienie;Tekst treści (2) + 14 pt"/>
    <w:basedOn w:val="Teksttreci2"/>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subscript"/>
      <w:lang w:val="pl-PL" w:eastAsia="pl-PL" w:bidi="pl-PL"/>
    </w:rPr>
  </w:style>
  <w:style w:type="character" w:customStyle="1" w:styleId="PogrubienieNagweklubstopka105pt">
    <w:name w:val="Pogrubienie;Nagłówek lub stopka + 10;5 pt"/>
    <w:basedOn w:val="Nagweklubstopka"/>
    <w:rPr>
      <w:rFonts w:ascii="Times New Roman" w:eastAsia="Times New Roman" w:hAnsi="Times New Roman" w:cs="Times New Roman"/>
      <w:b/>
      <w:bCs/>
      <w:i w:val="0"/>
      <w:iCs w:val="0"/>
      <w:caps w:val="0"/>
      <w:smallCaps w:val="0"/>
      <w:strike w:val="0"/>
      <w:dstrike w:val="0"/>
      <w:color w:val="000000"/>
      <w:spacing w:val="0"/>
      <w:w w:val="100"/>
      <w:position w:val="0"/>
      <w:sz w:val="21"/>
      <w:szCs w:val="21"/>
      <w:u w:val="none"/>
      <w:vertAlign w:val="subscript"/>
      <w:lang w:val="pl-PL" w:eastAsia="pl-PL" w:bidi="pl-PL"/>
    </w:rPr>
  </w:style>
  <w:style w:type="character" w:customStyle="1" w:styleId="PogrubienieTeksttreci275pt">
    <w:name w:val="Pogrubienie;Tekst treści (2) + 7;5 pt"/>
    <w:basedOn w:val="Teksttreci2"/>
    <w:rPr>
      <w:rFonts w:ascii="Times New Roman" w:eastAsia="Times New Roman" w:hAnsi="Times New Roman" w:cs="Times New Roman"/>
      <w:b/>
      <w:bCs/>
      <w:i w:val="0"/>
      <w:iCs w:val="0"/>
      <w:caps w:val="0"/>
      <w:smallCaps w:val="0"/>
      <w:strike w:val="0"/>
      <w:dstrike w:val="0"/>
      <w:color w:val="000000"/>
      <w:spacing w:val="0"/>
      <w:w w:val="100"/>
      <w:position w:val="0"/>
      <w:sz w:val="15"/>
      <w:szCs w:val="15"/>
      <w:u w:val="none"/>
      <w:vertAlign w:val="subscript"/>
      <w:lang w:val="pl-PL" w:eastAsia="pl-PL" w:bidi="pl-PL"/>
    </w:rPr>
  </w:style>
  <w:style w:type="character" w:customStyle="1" w:styleId="PogrubienieTeksttreci285pt">
    <w:name w:val="Pogrubienie;Tekst treści (2) + 8;5 pt"/>
    <w:basedOn w:val="Teksttreci2"/>
    <w:rPr>
      <w:rFonts w:ascii="Times New Roman" w:eastAsia="Times New Roman" w:hAnsi="Times New Roman" w:cs="Times New Roman"/>
      <w:b/>
      <w:bCs/>
      <w:i w:val="0"/>
      <w:iCs w:val="0"/>
      <w:caps w:val="0"/>
      <w:smallCaps w:val="0"/>
      <w:strike w:val="0"/>
      <w:dstrike w:val="0"/>
      <w:color w:val="000000"/>
      <w:spacing w:val="0"/>
      <w:w w:val="100"/>
      <w:position w:val="0"/>
      <w:sz w:val="17"/>
      <w:szCs w:val="17"/>
      <w:u w:val="none"/>
      <w:vertAlign w:val="subscript"/>
      <w:lang w:val="pl-PL" w:eastAsia="pl-PL" w:bidi="pl-PL"/>
    </w:rPr>
  </w:style>
  <w:style w:type="character" w:customStyle="1" w:styleId="Teksttreci285pt">
    <w:name w:val="Tekst treści (2) + 8;5 pt"/>
    <w:basedOn w:val="Teksttreci2"/>
    <w:rPr>
      <w:rFonts w:ascii="Times New Roman" w:eastAsia="Times New Roman" w:hAnsi="Times New Roman" w:cs="Times New Roman"/>
      <w:b w:val="0"/>
      <w:bCs w:val="0"/>
      <w:i w:val="0"/>
      <w:iCs w:val="0"/>
      <w:caps w:val="0"/>
      <w:smallCaps w:val="0"/>
      <w:strike w:val="0"/>
      <w:dstrike w:val="0"/>
      <w:color w:val="000000"/>
      <w:spacing w:val="0"/>
      <w:w w:val="100"/>
      <w:position w:val="0"/>
      <w:sz w:val="17"/>
      <w:szCs w:val="17"/>
      <w:u w:val="none"/>
      <w:vertAlign w:val="subscript"/>
      <w:lang w:val="pl-PL" w:eastAsia="pl-PL" w:bidi="pl-PL"/>
    </w:rPr>
  </w:style>
  <w:style w:type="character" w:customStyle="1" w:styleId="PogrubienieTeksttreci211ptOdstpy0pt">
    <w:name w:val="Pogrubienie;Tekst treści (2) + 11 pt;Odstępy 0 pt"/>
    <w:basedOn w:val="Teksttreci2"/>
    <w:rPr>
      <w:rFonts w:ascii="Times New Roman" w:eastAsia="Times New Roman" w:hAnsi="Times New Roman" w:cs="Times New Roman"/>
      <w:b/>
      <w:bCs/>
      <w:i w:val="0"/>
      <w:iCs w:val="0"/>
      <w:caps w:val="0"/>
      <w:smallCaps w:val="0"/>
      <w:strike w:val="0"/>
      <w:dstrike w:val="0"/>
      <w:color w:val="000000"/>
      <w:spacing w:val="-10"/>
      <w:w w:val="100"/>
      <w:position w:val="0"/>
      <w:sz w:val="22"/>
      <w:szCs w:val="22"/>
      <w:u w:val="none"/>
      <w:vertAlign w:val="subscript"/>
      <w:lang w:val="pl-PL" w:eastAsia="pl-PL" w:bidi="pl-PL"/>
    </w:rPr>
  </w:style>
  <w:style w:type="character" w:customStyle="1" w:styleId="Podpistabeli20">
    <w:name w:val="Podpis tabeli (2)_"/>
    <w:basedOn w:val="Domylnaczcionkaakapitu"/>
    <w:rPr>
      <w:rFonts w:ascii="Times New Roman" w:eastAsia="Times New Roman" w:hAnsi="Times New Roman" w:cs="Times New Roman"/>
      <w:b/>
      <w:bCs/>
      <w:i w:val="0"/>
      <w:iCs w:val="0"/>
      <w:caps w:val="0"/>
      <w:smallCaps w:val="0"/>
      <w:strike w:val="0"/>
      <w:dstrike w:val="0"/>
      <w:sz w:val="17"/>
      <w:szCs w:val="17"/>
      <w:u w:val="none"/>
    </w:rPr>
  </w:style>
  <w:style w:type="character" w:customStyle="1" w:styleId="NagwekZnak">
    <w:name w:val="Nagłówek Znak"/>
    <w:basedOn w:val="Domylnaczcionkaakapitu"/>
    <w:rPr>
      <w:color w:val="000000"/>
    </w:rPr>
  </w:style>
  <w:style w:type="character" w:customStyle="1" w:styleId="StopkaZnak">
    <w:name w:val="Stopka Znak"/>
    <w:basedOn w:val="Domylnaczcionkaakapitu"/>
    <w:rPr>
      <w:color w:val="000000"/>
    </w:rPr>
  </w:style>
  <w:style w:type="character" w:customStyle="1" w:styleId="TekstdymkaZnak">
    <w:name w:val="Tekst dymka Znak"/>
    <w:basedOn w:val="Domylnaczcionkaakapitu"/>
    <w:rPr>
      <w:rFonts w:ascii="Segoe UI" w:hAnsi="Segoe UI" w:cs="Segoe UI"/>
      <w:color w:val="000000"/>
      <w:sz w:val="18"/>
      <w:szCs w:val="18"/>
    </w:rPr>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position w:val="0"/>
      <w:sz w:val="24"/>
      <w:szCs w:val="24"/>
      <w:u w:val="none"/>
      <w:vertAlign w:val="subscript"/>
      <w:lang w:val="pl-PL" w:eastAsia="pl-PL" w:bidi="pl-PL"/>
    </w:rPr>
  </w:style>
  <w:style w:type="character" w:customStyle="1" w:styleId="ListLabel2">
    <w:name w:val="ListLabel 2"/>
    <w:rPr>
      <w:rFonts w:eastAsia="Times New Roman" w:cs="Times New Roman"/>
      <w:b/>
      <w:bCs/>
      <w:i w:val="0"/>
      <w:iCs w:val="0"/>
      <w:caps w:val="0"/>
      <w:smallCaps w:val="0"/>
      <w:strike w:val="0"/>
      <w:dstrike w:val="0"/>
      <w:color w:val="000000"/>
      <w:spacing w:val="0"/>
      <w:w w:val="100"/>
      <w:position w:val="0"/>
      <w:sz w:val="24"/>
      <w:szCs w:val="24"/>
      <w:u w:val="none"/>
      <w:vertAlign w:val="subscript"/>
      <w:lang w:val="pl-PL" w:eastAsia="pl-PL" w:bidi="pl-PL"/>
    </w:rPr>
  </w:style>
  <w:style w:type="character" w:customStyle="1" w:styleId="ListLabel3">
    <w:name w:val="ListLabel 3"/>
    <w:rPr>
      <w:b w:val="0"/>
      <w:bCs w:val="0"/>
      <w:i w:val="0"/>
      <w:iCs w:val="0"/>
      <w:caps w:val="0"/>
      <w:smallCaps w:val="0"/>
      <w:strike w:val="0"/>
      <w:dstrike w:val="0"/>
      <w:color w:val="000000"/>
      <w:spacing w:val="0"/>
      <w:w w:val="100"/>
      <w:position w:val="0"/>
      <w:sz w:val="24"/>
      <w:szCs w:val="24"/>
      <w:u w:val="none"/>
      <w:vertAlign w:val="subscript"/>
      <w:lang w:val="pl-PL" w:eastAsia="pl-PL" w:bidi="pl-PL"/>
    </w:rPr>
  </w:style>
  <w:style w:type="character" w:customStyle="1" w:styleId="ListLabel4">
    <w:name w:val="ListLabel 4"/>
    <w:rPr>
      <w:rFonts w:cs="Courier New"/>
    </w:rPr>
  </w:style>
  <w:style w:type="character" w:customStyle="1" w:styleId="ui-panel-title">
    <w:name w:val="ui-panel-title"/>
    <w:basedOn w:val="Domylnaczcionkaakapitu"/>
  </w:style>
  <w:style w:type="paragraph" w:customStyle="1" w:styleId="Zawartotabeli">
    <w:name w:val="Zawartość tabeli"/>
    <w:basedOn w:val="Normalny"/>
    <w:pPr>
      <w:suppressLineNumbers/>
    </w:pPr>
    <w:rPr>
      <w:rFonts w:ascii="Times New Roman" w:eastAsia="Andale Sans UI" w:hAnsi="Times New Roman" w:cs="Tahoma"/>
      <w:lang w:val="de-DE" w:eastAsia="fa-IR" w:bidi="fa-IR"/>
    </w:rPr>
  </w:style>
  <w:style w:type="character" w:styleId="Pogrubienie">
    <w:name w:val="Strong"/>
    <w:basedOn w:val="Domylnaczcionkaakapitu"/>
    <w:rPr>
      <w:b/>
      <w:bCs/>
    </w:rPr>
  </w:style>
  <w:style w:type="character" w:styleId="Hipercze">
    <w:name w:val="Hyperlink"/>
    <w:basedOn w:val="Domylnaczcionkaakapitu"/>
    <w:rPr>
      <w:color w:val="0000FF"/>
      <w:u w:val="single"/>
    </w:rPr>
  </w:style>
  <w:style w:type="character" w:customStyle="1" w:styleId="Nagwek1Znak">
    <w:name w:val="Nagłówek 1 Znak"/>
    <w:basedOn w:val="Domylnaczcionkaakapitu"/>
    <w:rPr>
      <w:rFonts w:ascii="Aptos Display" w:eastAsia="Times New Roman" w:hAnsi="Aptos Display" w:cs="Times New Roman"/>
      <w:color w:val="0F4761"/>
      <w:sz w:val="32"/>
      <w:szCs w:val="32"/>
    </w:rPr>
  </w:style>
  <w:style w:type="paragraph" w:styleId="Nagwekspisutreci">
    <w:name w:val="TOC Heading"/>
    <w:basedOn w:val="Nagwek1"/>
    <w:next w:val="Normalny"/>
    <w:pPr>
      <w:widowControl/>
      <w:suppressAutoHyphens w:val="0"/>
      <w:spacing w:line="247" w:lineRule="auto"/>
      <w:textAlignment w:val="auto"/>
    </w:pPr>
    <w:rPr>
      <w:kern w:val="0"/>
      <w:lang w:bidi="ar-SA"/>
    </w:rPr>
  </w:style>
  <w:style w:type="paragraph" w:styleId="Spistreci3">
    <w:name w:val="toc 3"/>
    <w:basedOn w:val="Normalny"/>
    <w:next w:val="Normalny"/>
    <w:autoRedefine/>
    <w:pPr>
      <w:spacing w:after="100"/>
      <w:ind w:left="480"/>
    </w:pPr>
  </w:style>
  <w:style w:type="paragraph" w:styleId="Spistreci2">
    <w:name w:val="toc 2"/>
    <w:basedOn w:val="Normalny"/>
    <w:next w:val="Normalny"/>
    <w:autoRedefine/>
    <w:pPr>
      <w:widowControl/>
      <w:suppressAutoHyphens w:val="0"/>
      <w:spacing w:after="100" w:line="247" w:lineRule="auto"/>
      <w:ind w:left="220"/>
      <w:textAlignment w:val="auto"/>
    </w:pPr>
    <w:rPr>
      <w:rFonts w:ascii="Aptos" w:eastAsia="Times New Roman" w:hAnsi="Aptos" w:cs="Times New Roman"/>
      <w:kern w:val="0"/>
      <w:sz w:val="22"/>
      <w:szCs w:val="22"/>
      <w:lang w:bidi="ar-SA"/>
    </w:rPr>
  </w:style>
  <w:style w:type="paragraph" w:styleId="Spistreci1">
    <w:name w:val="toc 1"/>
    <w:basedOn w:val="Normalny"/>
    <w:next w:val="Normalny"/>
    <w:autoRedefine/>
    <w:rsid w:val="002E4BF1"/>
    <w:pPr>
      <w:widowControl/>
      <w:numPr>
        <w:numId w:val="13"/>
      </w:numPr>
      <w:tabs>
        <w:tab w:val="right" w:leader="dot" w:pos="9638"/>
      </w:tabs>
      <w:suppressAutoHyphens w:val="0"/>
      <w:spacing w:after="100" w:line="276" w:lineRule="auto"/>
      <w:ind w:left="284" w:hanging="284"/>
      <w:textAlignment w:val="auto"/>
    </w:pPr>
    <w:rPr>
      <w:rFonts w:ascii="Aptos" w:eastAsia="Times New Roman" w:hAnsi="Aptos" w:cs="Times New Roman"/>
      <w:kern w:val="0"/>
      <w:sz w:val="22"/>
      <w:szCs w:val="22"/>
      <w:lang w:bidi="ar-SA"/>
    </w:rPr>
  </w:style>
  <w:style w:type="character" w:customStyle="1" w:styleId="WW8Num7z7">
    <w:name w:val="WW8Num7z7"/>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ps@czerwin.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s@czerwin.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wikipedia.org/wiki/Stowarzyszenie_Wiosna" TargetMode="Externa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22</Pages>
  <Words>6893</Words>
  <Characters>41364</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dc:creator>
  <cp:lastModifiedBy>ops ops</cp:lastModifiedBy>
  <cp:revision>5</cp:revision>
  <cp:lastPrinted>2025-02-28T13:51:00Z</cp:lastPrinted>
  <dcterms:created xsi:type="dcterms:W3CDTF">2025-02-28T11:34:00Z</dcterms:created>
  <dcterms:modified xsi:type="dcterms:W3CDTF">2025-02-28T13:52:00Z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